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693"/>
        <w:gridCol w:w="3685"/>
      </w:tblGrid>
      <w:tr w:rsidR="00E96A02" w:rsidRPr="001701A9" w:rsidTr="009F5D3F">
        <w:trPr>
          <w:trHeight w:val="701"/>
        </w:trPr>
        <w:tc>
          <w:tcPr>
            <w:tcW w:w="9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2" w:rsidRPr="001701A9" w:rsidRDefault="00875112" w:rsidP="00726751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Blankett för:</w:t>
            </w:r>
            <w:r w:rsidRPr="00875112">
              <w:rPr>
                <w:rFonts w:ascii="Arial" w:hAnsi="Arial" w:cs="Arial"/>
                <w:sz w:val="28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0"/>
                </w:rPr>
                <w:id w:val="-987250622"/>
              </w:sdtPr>
              <w:sdtEndPr/>
              <w:sdtContent>
                <w:r w:rsidR="00726751" w:rsidRPr="00875112">
                  <w:rPr>
                    <w:rFonts w:ascii="Arial" w:hAnsi="Arial" w:cs="Arial"/>
                    <w:sz w:val="28"/>
                    <w:szCs w:val="20"/>
                  </w:rPr>
                  <w:t>Handlingsplan</w:t>
                </w:r>
                <w:r w:rsidRPr="00875112">
                  <w:rPr>
                    <w:rFonts w:ascii="Arial" w:hAnsi="Arial" w:cs="Arial"/>
                    <w:sz w:val="28"/>
                    <w:szCs w:val="20"/>
                  </w:rPr>
                  <w:t xml:space="preserve"> gällande </w:t>
                </w:r>
                <w:r w:rsidR="00726751" w:rsidRPr="00875112">
                  <w:rPr>
                    <w:rFonts w:ascii="Arial" w:hAnsi="Arial" w:cs="Arial"/>
                    <w:sz w:val="28"/>
                    <w:szCs w:val="20"/>
                  </w:rPr>
                  <w:t>nattfasta</w:t>
                </w:r>
              </w:sdtContent>
            </w:sdt>
          </w:p>
        </w:tc>
      </w:tr>
      <w:tr w:rsidR="00E96A02" w:rsidRPr="001701A9" w:rsidTr="00E96A02">
        <w:trPr>
          <w:trHeight w:val="67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A02" w:rsidRDefault="00E96A02" w:rsidP="009F5D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Framtagen av: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916847965"/>
            </w:sdtPr>
            <w:sdtEndPr/>
            <w:sdtContent>
              <w:p w:rsidR="00E96A02" w:rsidRPr="001701A9" w:rsidRDefault="00E130E7" w:rsidP="0087511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Eva Lydahl</w:t>
                </w:r>
              </w:p>
            </w:sdtContent>
          </w:sdt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6A02" w:rsidRPr="001701A9" w:rsidRDefault="00E96A02" w:rsidP="009F5D3F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Senast reviderad</w:t>
            </w:r>
            <w:r w:rsidRPr="001701A9">
              <w:rPr>
                <w:rFonts w:ascii="Arial" w:hAnsi="Arial" w:cs="Arial"/>
                <w:sz w:val="20"/>
                <w:szCs w:val="20"/>
              </w:rPr>
              <w:t>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961038575"/>
              <w:date w:fullDate="2018-08-07T00:00:00Z"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p w:rsidR="00E96A02" w:rsidRDefault="001D1024" w:rsidP="009F5D3F">
                <w:pPr>
                  <w:autoSpaceDE w:val="0"/>
                  <w:autoSpaceDN w:val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2018-08-07</w:t>
                </w:r>
              </w:p>
            </w:sdtContent>
          </w:sdt>
          <w:p w:rsidR="00E96A02" w:rsidRPr="001701A9" w:rsidRDefault="00E96A02" w:rsidP="009F5D3F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6A02" w:rsidRPr="001701A9" w:rsidRDefault="00E96A02" w:rsidP="009F5D3F">
            <w:pPr>
              <w:autoSpaceDE w:val="0"/>
              <w:autoSpaceDN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Hänvisning till rutin:</w:t>
            </w:r>
          </w:p>
          <w:p w:rsidR="00E96A02" w:rsidRPr="001701A9" w:rsidRDefault="001D088D" w:rsidP="00921974">
            <w:pPr>
              <w:autoSpaceDE w:val="0"/>
              <w:autoSpaceDN w:val="0"/>
              <w:rPr>
                <w:rFonts w:ascii="Arial" w:hAnsi="Arial" w:cs="Arial"/>
                <w:bCs/>
              </w:rPr>
            </w:pPr>
            <w:r w:rsidRPr="00E130E7">
              <w:rPr>
                <w:rFonts w:ascii="Arial" w:hAnsi="Arial" w:cs="Arial"/>
                <w:sz w:val="28"/>
                <w:szCs w:val="20"/>
              </w:rPr>
              <w:t>Nattfastemätning</w:t>
            </w:r>
          </w:p>
        </w:tc>
      </w:tr>
    </w:tbl>
    <w:p w:rsidR="00CC03D3" w:rsidRDefault="00CC03D3" w:rsidP="00CC03D3"/>
    <w:p w:rsidR="0011266A" w:rsidRDefault="009214E6" w:rsidP="00CC03D3">
      <w:pPr>
        <w:pStyle w:val="Brdtext"/>
      </w:pPr>
      <w:r w:rsidRPr="009214E6">
        <w:t>Handlingsplan</w:t>
      </w:r>
      <w:r w:rsidR="000027FD">
        <w:t>en</w:t>
      </w:r>
      <w:r w:rsidR="007C4C40">
        <w:t xml:space="preserve"> fylls</w:t>
      </w:r>
      <w:r w:rsidR="00437BC5">
        <w:t xml:space="preserve"> i av</w:t>
      </w:r>
      <w:r w:rsidRPr="009214E6">
        <w:t xml:space="preserve"> enheter som vid nattfastemätning</w:t>
      </w:r>
      <w:r w:rsidR="0011266A">
        <w:t xml:space="preserve">en har </w:t>
      </w:r>
      <w:r w:rsidR="00907DC0">
        <w:t>ett genomsnitt högre än</w:t>
      </w:r>
      <w:r w:rsidR="00DA7549">
        <w:t xml:space="preserve"> 1</w:t>
      </w:r>
      <w:r w:rsidR="000027FD">
        <w:t>1</w:t>
      </w:r>
      <w:r w:rsidR="00907DC0">
        <w:t xml:space="preserve"> timmar</w:t>
      </w:r>
      <w:r w:rsidRPr="009214E6">
        <w:t xml:space="preserve">. </w:t>
      </w:r>
      <w:r w:rsidR="000027FD">
        <w:t>E</w:t>
      </w:r>
      <w:r w:rsidRPr="009214E6">
        <w:t>nhetschef</w:t>
      </w:r>
      <w:r w:rsidR="000027FD">
        <w:t>en ansv</w:t>
      </w:r>
      <w:r w:rsidR="00437BC5">
        <w:t>arar för att b</w:t>
      </w:r>
      <w:r w:rsidR="00907DC0">
        <w:t>lanketten fylls i. Verksamhetschef och enhetschefer ansvarar för uppföljningen.</w:t>
      </w:r>
    </w:p>
    <w:p w:rsidR="00870EB1" w:rsidRDefault="0011266A" w:rsidP="00CC03D3">
      <w:pPr>
        <w:pStyle w:val="Brdtext"/>
      </w:pPr>
      <w:r>
        <w:t>Blanketten sparas på enheten</w:t>
      </w:r>
      <w:r w:rsidR="00437BC5">
        <w:t>.</w:t>
      </w:r>
    </w:p>
    <w:p w:rsidR="0011266A" w:rsidRPr="009214E6" w:rsidRDefault="00870EB1" w:rsidP="00CC03D3">
      <w:pPr>
        <w:pStyle w:val="Brdtext"/>
      </w:pPr>
      <w:r>
        <w:t>Nattfastemätning ingår i hemvårdsnämnd</w:t>
      </w:r>
      <w:r w:rsidR="00FD2FB6">
        <w:t>ens verksamh</w:t>
      </w:r>
      <w:r w:rsidR="00907DC0">
        <w:t>etsplan, n</w:t>
      </w:r>
      <w:r w:rsidR="00FD2FB6">
        <w:t>yckeltal re</w:t>
      </w:r>
      <w:r>
        <w:t xml:space="preserve">dovisas. Nattfastemätningen ingår även i Projekt Framtidens </w:t>
      </w:r>
      <w:proofErr w:type="spellStart"/>
      <w:r>
        <w:t>äldremat</w:t>
      </w:r>
      <w:proofErr w:type="spellEnd"/>
      <w:r>
        <w:t>/där enheten ska ha dokumenterade rutiner för dygnets alla måltider.</w:t>
      </w:r>
    </w:p>
    <w:p w:rsidR="00D702A2" w:rsidRPr="009214E6" w:rsidRDefault="00D702A2" w:rsidP="00CC03D3">
      <w:pPr>
        <w:pStyle w:val="Brdtext"/>
      </w:pPr>
    </w:p>
    <w:p w:rsidR="006335E6" w:rsidRDefault="006335E6" w:rsidP="00CC03D3">
      <w:pPr>
        <w:pStyle w:val="Brdtext"/>
        <w:rPr>
          <w:rFonts w:ascii="Arial" w:hAnsi="Arial" w:cs="Arial"/>
        </w:rPr>
      </w:pPr>
    </w:p>
    <w:tbl>
      <w:tblPr>
        <w:tblStyle w:val="Tabellrutnt"/>
        <w:tblW w:w="9543" w:type="dxa"/>
        <w:tblLook w:val="04A0" w:firstRow="1" w:lastRow="0" w:firstColumn="1" w:lastColumn="0" w:noHBand="0" w:noVBand="1"/>
      </w:tblPr>
      <w:tblGrid>
        <w:gridCol w:w="9543"/>
      </w:tblGrid>
      <w:tr w:rsidR="00696DE7" w:rsidRPr="00696DE7" w:rsidTr="00437BC5">
        <w:trPr>
          <w:cantSplit/>
          <w:trHeight w:val="784"/>
        </w:trPr>
        <w:tc>
          <w:tcPr>
            <w:tcW w:w="9543" w:type="dxa"/>
            <w:tcBorders>
              <w:bottom w:val="nil"/>
            </w:tcBorders>
          </w:tcPr>
          <w:p w:rsidR="00696DE7" w:rsidRPr="00696DE7" w:rsidRDefault="00696DE7" w:rsidP="00696DE7">
            <w:pPr>
              <w:pStyle w:val="Brdtext"/>
              <w:spacing w:before="240" w:after="240"/>
              <w:rPr>
                <w:b/>
                <w:szCs w:val="24"/>
              </w:rPr>
            </w:pPr>
            <w:r w:rsidRPr="00696DE7">
              <w:rPr>
                <w:b/>
                <w:szCs w:val="24"/>
              </w:rPr>
              <w:t>Datum</w:t>
            </w:r>
            <w:r>
              <w:rPr>
                <w:b/>
                <w:szCs w:val="24"/>
              </w:rPr>
              <w:t>:</w:t>
            </w:r>
          </w:p>
        </w:tc>
      </w:tr>
      <w:tr w:rsidR="00696DE7" w:rsidRPr="00696DE7" w:rsidTr="00437BC5">
        <w:trPr>
          <w:cantSplit/>
          <w:trHeight w:val="784"/>
        </w:trPr>
        <w:tc>
          <w:tcPr>
            <w:tcW w:w="9543" w:type="dxa"/>
            <w:tcBorders>
              <w:bottom w:val="nil"/>
            </w:tcBorders>
          </w:tcPr>
          <w:p w:rsidR="00696DE7" w:rsidRPr="00696DE7" w:rsidRDefault="009214E6" w:rsidP="00696DE7">
            <w:pPr>
              <w:pStyle w:val="Brdtext"/>
              <w:spacing w:before="240" w:after="240"/>
              <w:rPr>
                <w:b/>
                <w:szCs w:val="24"/>
              </w:rPr>
            </w:pPr>
            <w:r>
              <w:rPr>
                <w:b/>
                <w:szCs w:val="24"/>
              </w:rPr>
              <w:t>Boende och enhet:</w:t>
            </w:r>
          </w:p>
        </w:tc>
      </w:tr>
      <w:tr w:rsidR="00696DE7" w:rsidRPr="00696DE7" w:rsidTr="00437BC5">
        <w:trPr>
          <w:cantSplit/>
          <w:trHeight w:val="784"/>
        </w:trPr>
        <w:tc>
          <w:tcPr>
            <w:tcW w:w="9543" w:type="dxa"/>
            <w:tcBorders>
              <w:bottom w:val="nil"/>
            </w:tcBorders>
          </w:tcPr>
          <w:p w:rsidR="00696DE7" w:rsidRPr="00696DE7" w:rsidRDefault="00696DE7" w:rsidP="00696DE7">
            <w:pPr>
              <w:pStyle w:val="Brdtext"/>
              <w:spacing w:before="240" w:after="240"/>
              <w:rPr>
                <w:b/>
                <w:szCs w:val="24"/>
              </w:rPr>
            </w:pPr>
            <w:r w:rsidRPr="00696DE7">
              <w:rPr>
                <w:b/>
                <w:szCs w:val="24"/>
              </w:rPr>
              <w:t>Kontaktperson (namn och telefonnummer)</w:t>
            </w:r>
            <w:r>
              <w:rPr>
                <w:b/>
                <w:szCs w:val="24"/>
              </w:rPr>
              <w:t>:</w:t>
            </w:r>
          </w:p>
        </w:tc>
      </w:tr>
      <w:tr w:rsidR="00696DE7" w:rsidRPr="00696DE7" w:rsidTr="00437BC5">
        <w:trPr>
          <w:cantSplit/>
          <w:trHeight w:val="1105"/>
        </w:trPr>
        <w:tc>
          <w:tcPr>
            <w:tcW w:w="9543" w:type="dxa"/>
            <w:tcBorders>
              <w:bottom w:val="nil"/>
            </w:tcBorders>
          </w:tcPr>
          <w:p w:rsidR="00696DE7" w:rsidRPr="00520528" w:rsidRDefault="009214E6" w:rsidP="00870EB1">
            <w:pPr>
              <w:pStyle w:val="Brdtext"/>
              <w:rPr>
                <w:sz w:val="28"/>
              </w:rPr>
            </w:pPr>
            <w:r w:rsidRPr="00520528">
              <w:rPr>
                <w:b/>
                <w:sz w:val="28"/>
                <w:szCs w:val="24"/>
              </w:rPr>
              <w:t xml:space="preserve">Vilket genomsnitt hade ni i </w:t>
            </w:r>
            <w:r w:rsidR="00BE2183" w:rsidRPr="00520528">
              <w:rPr>
                <w:b/>
                <w:sz w:val="28"/>
                <w:szCs w:val="24"/>
              </w:rPr>
              <w:t>senaste</w:t>
            </w:r>
            <w:r w:rsidRPr="00520528">
              <w:rPr>
                <w:b/>
                <w:sz w:val="28"/>
                <w:szCs w:val="24"/>
              </w:rPr>
              <w:t xml:space="preserve"> nattfastemätningen</w:t>
            </w:r>
            <w:r w:rsidR="00696DE7" w:rsidRPr="00520528">
              <w:rPr>
                <w:b/>
                <w:sz w:val="28"/>
                <w:szCs w:val="24"/>
              </w:rPr>
              <w:t>?</w:t>
            </w:r>
          </w:p>
        </w:tc>
      </w:tr>
      <w:tr w:rsidR="00D702A2" w:rsidRPr="00696DE7" w:rsidTr="00437BC5">
        <w:trPr>
          <w:cantSplit/>
          <w:trHeight w:val="1666"/>
        </w:trPr>
        <w:tc>
          <w:tcPr>
            <w:tcW w:w="9543" w:type="dxa"/>
            <w:tcBorders>
              <w:bottom w:val="nil"/>
            </w:tcBorders>
          </w:tcPr>
          <w:p w:rsidR="00D4780C" w:rsidRPr="00D4780C" w:rsidRDefault="00D4780C" w:rsidP="00D4780C">
            <w:pPr>
              <w:rPr>
                <w:b/>
                <w:sz w:val="28"/>
              </w:rPr>
            </w:pPr>
            <w:r w:rsidRPr="00D4780C">
              <w:rPr>
                <w:b/>
                <w:sz w:val="28"/>
              </w:rPr>
              <w:t xml:space="preserve">Vilka faktorer </w:t>
            </w:r>
            <w:r>
              <w:rPr>
                <w:b/>
                <w:sz w:val="28"/>
              </w:rPr>
              <w:t>påverkar genomsnittet för enheten</w:t>
            </w:r>
            <w:r w:rsidRPr="00D4780C">
              <w:rPr>
                <w:b/>
                <w:sz w:val="28"/>
              </w:rPr>
              <w:t>?</w:t>
            </w:r>
          </w:p>
          <w:p w:rsidR="009214E6" w:rsidRPr="00520528" w:rsidRDefault="009214E6" w:rsidP="009214E6">
            <w:pPr>
              <w:pStyle w:val="Brdtext"/>
              <w:rPr>
                <w:sz w:val="28"/>
                <w:szCs w:val="24"/>
              </w:rPr>
            </w:pPr>
          </w:p>
          <w:p w:rsidR="009214E6" w:rsidRPr="00520528" w:rsidRDefault="009214E6" w:rsidP="009214E6">
            <w:pPr>
              <w:pStyle w:val="Brdtext"/>
              <w:rPr>
                <w:sz w:val="28"/>
                <w:szCs w:val="24"/>
              </w:rPr>
            </w:pPr>
          </w:p>
          <w:p w:rsidR="009214E6" w:rsidRPr="00520528" w:rsidRDefault="009214E6" w:rsidP="009214E6">
            <w:pPr>
              <w:pStyle w:val="Brdtext"/>
              <w:rPr>
                <w:sz w:val="28"/>
                <w:szCs w:val="24"/>
              </w:rPr>
            </w:pPr>
          </w:p>
          <w:p w:rsidR="009214E6" w:rsidRPr="00520528" w:rsidRDefault="009214E6" w:rsidP="009214E6">
            <w:pPr>
              <w:pStyle w:val="Brdtext"/>
              <w:rPr>
                <w:sz w:val="28"/>
              </w:rPr>
            </w:pPr>
          </w:p>
        </w:tc>
      </w:tr>
      <w:tr w:rsidR="00D702A2" w:rsidRPr="00696DE7" w:rsidTr="00437BC5">
        <w:trPr>
          <w:cantSplit/>
          <w:trHeight w:val="1651"/>
        </w:trPr>
        <w:tc>
          <w:tcPr>
            <w:tcW w:w="9543" w:type="dxa"/>
            <w:tcBorders>
              <w:bottom w:val="single" w:sz="4" w:space="0" w:color="auto"/>
            </w:tcBorders>
          </w:tcPr>
          <w:p w:rsidR="00D702A2" w:rsidRDefault="00D4780C" w:rsidP="009214E6">
            <w:pPr>
              <w:pStyle w:val="Brdtext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Har enheten dokumenterade rutiner för alla måltider? </w:t>
            </w:r>
          </w:p>
          <w:p w:rsidR="00D4780C" w:rsidRDefault="00D4780C" w:rsidP="009214E6">
            <w:pPr>
              <w:pStyle w:val="Brdtext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(om svaret är nej, ange datum för åtgärd) </w:t>
            </w:r>
          </w:p>
          <w:p w:rsidR="00D4780C" w:rsidRDefault="00D4780C" w:rsidP="009214E6">
            <w:pPr>
              <w:pStyle w:val="Brdtext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(om svaret är ja, ange uppföljningsdatum</w:t>
            </w:r>
            <w:r w:rsidR="000F51EF">
              <w:rPr>
                <w:b/>
                <w:sz w:val="28"/>
                <w:szCs w:val="24"/>
              </w:rPr>
              <w:t xml:space="preserve"> med eventuella förbättringsåtgärder</w:t>
            </w:r>
            <w:r>
              <w:rPr>
                <w:b/>
                <w:sz w:val="28"/>
                <w:szCs w:val="24"/>
              </w:rPr>
              <w:t>)</w:t>
            </w:r>
          </w:p>
          <w:p w:rsidR="00D4780C" w:rsidRDefault="00D4780C" w:rsidP="009214E6">
            <w:pPr>
              <w:pStyle w:val="Brdtext"/>
              <w:rPr>
                <w:b/>
                <w:sz w:val="28"/>
                <w:szCs w:val="24"/>
              </w:rPr>
            </w:pPr>
          </w:p>
          <w:p w:rsidR="00D4780C" w:rsidRDefault="00D4780C" w:rsidP="009214E6">
            <w:pPr>
              <w:pStyle w:val="Brdtext"/>
              <w:rPr>
                <w:b/>
                <w:sz w:val="28"/>
                <w:szCs w:val="24"/>
              </w:rPr>
            </w:pPr>
          </w:p>
          <w:p w:rsidR="00D4780C" w:rsidRDefault="00D4780C" w:rsidP="009214E6">
            <w:pPr>
              <w:pStyle w:val="Brdtext"/>
              <w:rPr>
                <w:b/>
                <w:sz w:val="28"/>
                <w:szCs w:val="24"/>
              </w:rPr>
            </w:pPr>
          </w:p>
          <w:p w:rsidR="00D4780C" w:rsidRDefault="00D4780C" w:rsidP="009214E6">
            <w:pPr>
              <w:pStyle w:val="Brdtext"/>
              <w:rPr>
                <w:b/>
                <w:sz w:val="28"/>
                <w:szCs w:val="24"/>
              </w:rPr>
            </w:pPr>
          </w:p>
          <w:p w:rsidR="00D4780C" w:rsidRDefault="00D4780C" w:rsidP="009214E6">
            <w:pPr>
              <w:pStyle w:val="Brdtext"/>
              <w:rPr>
                <w:b/>
                <w:sz w:val="28"/>
                <w:szCs w:val="24"/>
              </w:rPr>
            </w:pPr>
          </w:p>
          <w:p w:rsidR="00D4780C" w:rsidRPr="00520528" w:rsidRDefault="00D4780C" w:rsidP="009214E6">
            <w:pPr>
              <w:pStyle w:val="Brdtext"/>
              <w:rPr>
                <w:sz w:val="28"/>
              </w:rPr>
            </w:pPr>
          </w:p>
          <w:p w:rsidR="009214E6" w:rsidRPr="00520528" w:rsidRDefault="009214E6" w:rsidP="009214E6">
            <w:pPr>
              <w:pStyle w:val="Brdtext"/>
              <w:rPr>
                <w:sz w:val="28"/>
              </w:rPr>
            </w:pPr>
          </w:p>
          <w:p w:rsidR="009214E6" w:rsidRPr="00520528" w:rsidRDefault="009214E6" w:rsidP="009214E6">
            <w:pPr>
              <w:pStyle w:val="Brdtext"/>
              <w:rPr>
                <w:sz w:val="28"/>
              </w:rPr>
            </w:pPr>
          </w:p>
        </w:tc>
      </w:tr>
      <w:tr w:rsidR="009214E6" w:rsidRPr="00696DE7" w:rsidTr="00437BC5">
        <w:trPr>
          <w:cantSplit/>
          <w:trHeight w:val="544"/>
        </w:trPr>
        <w:tc>
          <w:tcPr>
            <w:tcW w:w="9543" w:type="dxa"/>
            <w:tcBorders>
              <w:bottom w:val="single" w:sz="4" w:space="0" w:color="auto"/>
            </w:tcBorders>
          </w:tcPr>
          <w:p w:rsidR="009214E6" w:rsidRDefault="009214E6" w:rsidP="009214E6">
            <w:pPr>
              <w:pStyle w:val="Brdtext"/>
              <w:rPr>
                <w:b/>
                <w:szCs w:val="24"/>
              </w:rPr>
            </w:pPr>
            <w:r>
              <w:rPr>
                <w:b/>
                <w:szCs w:val="24"/>
              </w:rPr>
              <w:t>Uppföljningsdatum:</w:t>
            </w:r>
          </w:p>
          <w:p w:rsidR="009214E6" w:rsidRDefault="009214E6" w:rsidP="009214E6">
            <w:pPr>
              <w:pStyle w:val="Brdtext"/>
              <w:rPr>
                <w:b/>
                <w:szCs w:val="24"/>
              </w:rPr>
            </w:pPr>
          </w:p>
        </w:tc>
      </w:tr>
    </w:tbl>
    <w:p w:rsidR="00CC03D3" w:rsidRDefault="00CC03D3" w:rsidP="007C4C40"/>
    <w:sectPr w:rsidR="00CC03D3" w:rsidSect="009214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2410" w:right="1398" w:bottom="993" w:left="1418" w:header="568" w:footer="26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609" w:rsidRDefault="00494609">
      <w:r>
        <w:separator/>
      </w:r>
    </w:p>
  </w:endnote>
  <w:endnote w:type="continuationSeparator" w:id="0">
    <w:p w:rsidR="00494609" w:rsidRDefault="00494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ED1" w:rsidRDefault="006A6ED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20" w:type="dxa"/>
      <w:tblInd w:w="-54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620"/>
    </w:tblGrid>
    <w:tr w:rsidR="001A35E0" w:rsidTr="001E1E6E">
      <w:trPr>
        <w:cantSplit/>
        <w:trHeight w:val="704"/>
      </w:trPr>
      <w:tc>
        <w:tcPr>
          <w:tcW w:w="10620" w:type="dxa"/>
          <w:tcBorders>
            <w:top w:val="nil"/>
            <w:left w:val="nil"/>
            <w:bottom w:val="nil"/>
            <w:right w:val="nil"/>
          </w:tcBorders>
        </w:tcPr>
        <w:p w:rsidR="001A35E0" w:rsidRDefault="001A35E0" w:rsidP="001E1E6E">
          <w:pPr>
            <w:pStyle w:val="Adressfot"/>
            <w:ind w:right="142"/>
          </w:pPr>
          <w:r>
            <w:t>Halmstads kommun, Hemvårdsförvaltningen • Box 271, 301 07 Halmstad • Besöksadress: Södra vägen 5 • Tel 035-13 70 00 • Fax 035-13 82 30</w:t>
          </w:r>
        </w:p>
        <w:p w:rsidR="001A35E0" w:rsidRDefault="001A35E0" w:rsidP="001E1E6E">
          <w:pPr>
            <w:pStyle w:val="Adressfot"/>
            <w:ind w:right="142"/>
            <w:rPr>
              <w:lang w:val="de-DE"/>
            </w:rPr>
          </w:pPr>
          <w:proofErr w:type="spellStart"/>
          <w:r>
            <w:rPr>
              <w:lang w:val="de-DE"/>
            </w:rPr>
            <w:t>Organisationsnr</w:t>
          </w:r>
          <w:proofErr w:type="spellEnd"/>
          <w:r>
            <w:rPr>
              <w:lang w:val="de-DE"/>
            </w:rPr>
            <w:t xml:space="preserve">: 212000-1215 • </w:t>
          </w:r>
          <w:proofErr w:type="spellStart"/>
          <w:r>
            <w:rPr>
              <w:lang w:val="de-DE"/>
            </w:rPr>
            <w:t>Bankgiro</w:t>
          </w:r>
          <w:proofErr w:type="spellEnd"/>
          <w:r>
            <w:rPr>
              <w:lang w:val="de-DE"/>
            </w:rPr>
            <w:t xml:space="preserve"> 991-2171 • </w:t>
          </w:r>
          <w:proofErr w:type="spellStart"/>
          <w:r>
            <w:rPr>
              <w:lang w:val="de-DE"/>
            </w:rPr>
            <w:t>Postgiro</w:t>
          </w:r>
          <w:proofErr w:type="spellEnd"/>
          <w:r>
            <w:rPr>
              <w:lang w:val="de-DE"/>
            </w:rPr>
            <w:t xml:space="preserve"> 11300-1</w:t>
          </w:r>
        </w:p>
        <w:p w:rsidR="001A35E0" w:rsidRDefault="001A35E0" w:rsidP="001E1E6E">
          <w:pPr>
            <w:pStyle w:val="Adressfot"/>
            <w:ind w:right="142"/>
            <w:rPr>
              <w:sz w:val="15"/>
              <w:lang w:val="de-DE"/>
            </w:rPr>
          </w:pPr>
          <w:r>
            <w:rPr>
              <w:lang w:val="de-DE"/>
            </w:rPr>
            <w:t>E-post: hemvardsforvaltningen@halmstad.se • www.halmstad.se</w:t>
          </w:r>
        </w:p>
      </w:tc>
    </w:tr>
  </w:tbl>
  <w:p w:rsidR="001A35E0" w:rsidRPr="001A35E0" w:rsidRDefault="001A35E0" w:rsidP="001A35E0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ED1" w:rsidRDefault="006A6ED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609" w:rsidRDefault="00494609">
      <w:r>
        <w:separator/>
      </w:r>
    </w:p>
  </w:footnote>
  <w:footnote w:type="continuationSeparator" w:id="0">
    <w:p w:rsidR="00494609" w:rsidRDefault="00494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ED1" w:rsidRDefault="006A6ED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5E0" w:rsidRDefault="001A35E0" w:rsidP="001A35E0">
    <w:pPr>
      <w:tabs>
        <w:tab w:val="right" w:pos="9230"/>
      </w:tabs>
      <w:ind w:left="-1134" w:right="-301"/>
      <w:jc w:val="right"/>
      <w:rPr>
        <w:lang w:val="de-DE"/>
      </w:rPr>
    </w:pPr>
    <w:r>
      <w:rPr>
        <w:noProof/>
      </w:rPr>
      <w:drawing>
        <wp:inline distT="0" distB="0" distL="0" distR="0" wp14:anchorId="170F1D70" wp14:editId="39E9101A">
          <wp:extent cx="1133475" cy="514350"/>
          <wp:effectExtent l="0" t="0" r="9525" b="0"/>
          <wp:docPr id="1" name="Bild 1" descr="Logotyp Halmstads komm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 Halmstads kommu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A35E0" w:rsidRDefault="001A35E0" w:rsidP="001A35E0">
    <w:pPr>
      <w:pStyle w:val="FrvaltningVerksamhet"/>
      <w:ind w:right="-270"/>
    </w:pPr>
    <w:r>
      <w:t>HEMVÅRDS-</w:t>
    </w:r>
  </w:p>
  <w:p w:rsidR="001A35E0" w:rsidRDefault="001A35E0" w:rsidP="001A35E0">
    <w:pPr>
      <w:pStyle w:val="FrvaltningVerksamhet"/>
      <w:ind w:right="-270"/>
    </w:pPr>
    <w:r>
      <w:t>FÖRVALTNINGEN</w:t>
    </w:r>
  </w:p>
  <w:p w:rsidR="001A35E0" w:rsidRDefault="001A35E0" w:rsidP="001A35E0">
    <w:pPr>
      <w:pStyle w:val="FrvaltningVerksamhet"/>
      <w:ind w:right="-282"/>
      <w:rPr>
        <w:lang w:val="sv-SE"/>
      </w:rPr>
    </w:pPr>
  </w:p>
  <w:p w:rsidR="00F5062F" w:rsidRPr="001A35E0" w:rsidRDefault="00F5062F" w:rsidP="001A35E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62F" w:rsidRDefault="00BF5B3A">
    <w:pPr>
      <w:tabs>
        <w:tab w:val="right" w:pos="9230"/>
      </w:tabs>
      <w:ind w:left="-1134" w:right="-301"/>
      <w:jc w:val="right"/>
      <w:rPr>
        <w:lang w:val="de-DE"/>
      </w:rPr>
    </w:pPr>
    <w:r>
      <w:rPr>
        <w:noProof/>
      </w:rPr>
      <w:drawing>
        <wp:inline distT="0" distB="0" distL="0" distR="0" wp14:anchorId="3D1B9B0C" wp14:editId="671800E3">
          <wp:extent cx="1133475" cy="514350"/>
          <wp:effectExtent l="0" t="0" r="9525" b="0"/>
          <wp:docPr id="2" name="Bild 1" descr="Logotyp Halmstads komm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 Halmstads kommu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A16F4" w:rsidRDefault="00F5062F" w:rsidP="007A5987">
    <w:pPr>
      <w:pStyle w:val="FrvaltningVerksamhet"/>
      <w:ind w:right="-270"/>
    </w:pPr>
    <w:r>
      <w:t>HEMVÅRDS</w:t>
    </w:r>
    <w:r w:rsidR="00AA16F4">
      <w:t>-</w:t>
    </w:r>
  </w:p>
  <w:p w:rsidR="00F5062F" w:rsidRDefault="007A5987" w:rsidP="007A5987">
    <w:pPr>
      <w:pStyle w:val="FrvaltningVerksamhet"/>
      <w:ind w:right="-270"/>
    </w:pPr>
    <w:r>
      <w:t>FÖRVALTNINGEN</w:t>
    </w:r>
  </w:p>
  <w:p w:rsidR="00F5062F" w:rsidRDefault="00F5062F">
    <w:pPr>
      <w:pStyle w:val="FrvaltningVerksamhet"/>
      <w:ind w:right="-282"/>
      <w:rPr>
        <w:lang w:val="sv-S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5E0"/>
    <w:rsid w:val="000027FD"/>
    <w:rsid w:val="00091087"/>
    <w:rsid w:val="000A607C"/>
    <w:rsid w:val="000F51EF"/>
    <w:rsid w:val="0011266A"/>
    <w:rsid w:val="001A35E0"/>
    <w:rsid w:val="001D088D"/>
    <w:rsid w:val="001D1024"/>
    <w:rsid w:val="00302AC3"/>
    <w:rsid w:val="00372CF1"/>
    <w:rsid w:val="00437BC5"/>
    <w:rsid w:val="00494609"/>
    <w:rsid w:val="004E4CB9"/>
    <w:rsid w:val="00520528"/>
    <w:rsid w:val="00591BD1"/>
    <w:rsid w:val="00631D4A"/>
    <w:rsid w:val="006335E6"/>
    <w:rsid w:val="00696DE7"/>
    <w:rsid w:val="006A6ED1"/>
    <w:rsid w:val="00726751"/>
    <w:rsid w:val="007A5987"/>
    <w:rsid w:val="007C2945"/>
    <w:rsid w:val="007C4C40"/>
    <w:rsid w:val="007F4B9B"/>
    <w:rsid w:val="00870EB1"/>
    <w:rsid w:val="00875112"/>
    <w:rsid w:val="00903E8D"/>
    <w:rsid w:val="00907DC0"/>
    <w:rsid w:val="009214E6"/>
    <w:rsid w:val="00921974"/>
    <w:rsid w:val="009411DC"/>
    <w:rsid w:val="00A3153F"/>
    <w:rsid w:val="00AA16F4"/>
    <w:rsid w:val="00AC217C"/>
    <w:rsid w:val="00BE2183"/>
    <w:rsid w:val="00BF5B3A"/>
    <w:rsid w:val="00CC03D3"/>
    <w:rsid w:val="00D16B1E"/>
    <w:rsid w:val="00D4780C"/>
    <w:rsid w:val="00D702A2"/>
    <w:rsid w:val="00D83504"/>
    <w:rsid w:val="00DA1E0D"/>
    <w:rsid w:val="00DA7549"/>
    <w:rsid w:val="00E02BD3"/>
    <w:rsid w:val="00E130E7"/>
    <w:rsid w:val="00E96A02"/>
    <w:rsid w:val="00EB39ED"/>
    <w:rsid w:val="00F405E0"/>
    <w:rsid w:val="00F5062F"/>
    <w:rsid w:val="00F7632D"/>
    <w:rsid w:val="00FD2FB6"/>
    <w:rsid w:val="00FE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C77D0405-68C1-40CC-85D0-AFF7C4AD0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302AC3"/>
    <w:pPr>
      <w:keepNext/>
      <w:spacing w:before="240" w:after="60"/>
      <w:outlineLvl w:val="0"/>
    </w:pPr>
    <w:rPr>
      <w:rFonts w:ascii="Arial Black" w:hAnsi="Arial Black" w:cs="Arial"/>
      <w:bCs/>
      <w:kern w:val="32"/>
      <w:sz w:val="28"/>
      <w:szCs w:val="32"/>
    </w:rPr>
  </w:style>
  <w:style w:type="paragraph" w:styleId="Rubrik2">
    <w:name w:val="heading 2"/>
    <w:basedOn w:val="Normal"/>
    <w:next w:val="Normal"/>
    <w:link w:val="Rubrik2Char"/>
    <w:qFormat/>
    <w:rsid w:val="00302AC3"/>
    <w:pPr>
      <w:keepNext/>
      <w:spacing w:before="240" w:after="60"/>
      <w:outlineLvl w:val="1"/>
    </w:pPr>
    <w:rPr>
      <w:rFonts w:ascii="Arial Black" w:hAnsi="Arial Black" w:cs="Arial"/>
      <w:bCs/>
      <w:iCs/>
      <w:sz w:val="20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rvaltningVerksamhet">
    <w:name w:val="Förvaltning/Verksamhet"/>
    <w:basedOn w:val="Normal"/>
    <w:pPr>
      <w:tabs>
        <w:tab w:val="left" w:pos="5103"/>
        <w:tab w:val="left" w:pos="7088"/>
      </w:tabs>
      <w:spacing w:line="170" w:lineRule="exact"/>
      <w:jc w:val="right"/>
    </w:pPr>
    <w:rPr>
      <w:rFonts w:ascii="Arial" w:hAnsi="Arial"/>
      <w:caps/>
      <w:sz w:val="14"/>
      <w:szCs w:val="20"/>
      <w:lang w:val="en-AU" w:eastAsia="en-US"/>
    </w:rPr>
  </w:style>
  <w:style w:type="paragraph" w:customStyle="1" w:styleId="Adressfot">
    <w:name w:val="Adressfot"/>
    <w:basedOn w:val="Normal"/>
    <w:rsid w:val="007A5987"/>
    <w:pPr>
      <w:tabs>
        <w:tab w:val="left" w:pos="2416"/>
      </w:tabs>
      <w:spacing w:line="260" w:lineRule="exact"/>
      <w:jc w:val="right"/>
    </w:pPr>
    <w:rPr>
      <w:rFonts w:ascii="Arial" w:hAnsi="Arial"/>
      <w:kern w:val="20"/>
      <w:sz w:val="16"/>
      <w:szCs w:val="20"/>
      <w:lang w:eastAsia="en-US"/>
    </w:rPr>
  </w:style>
  <w:style w:type="paragraph" w:styleId="Brdtext">
    <w:name w:val="Body Text"/>
    <w:basedOn w:val="Normal"/>
    <w:link w:val="BrdtextChar"/>
    <w:rsid w:val="007A5987"/>
    <w:pPr>
      <w:spacing w:line="260" w:lineRule="exact"/>
    </w:pPr>
    <w:rPr>
      <w:szCs w:val="20"/>
    </w:rPr>
  </w:style>
  <w:style w:type="paragraph" w:styleId="Ballongtext">
    <w:name w:val="Balloon Text"/>
    <w:basedOn w:val="Normal"/>
    <w:link w:val="BallongtextChar"/>
    <w:rsid w:val="001A35E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A35E0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rsid w:val="001A35E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1A35E0"/>
    <w:rPr>
      <w:sz w:val="24"/>
      <w:szCs w:val="24"/>
    </w:rPr>
  </w:style>
  <w:style w:type="paragraph" w:styleId="Sidfot">
    <w:name w:val="footer"/>
    <w:basedOn w:val="Normal"/>
    <w:link w:val="SidfotChar"/>
    <w:rsid w:val="001A35E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1A35E0"/>
    <w:rPr>
      <w:sz w:val="24"/>
      <w:szCs w:val="24"/>
    </w:rPr>
  </w:style>
  <w:style w:type="character" w:customStyle="1" w:styleId="Rubrik1Char">
    <w:name w:val="Rubrik 1 Char"/>
    <w:basedOn w:val="Standardstycketeckensnitt"/>
    <w:link w:val="Rubrik1"/>
    <w:rsid w:val="00CC03D3"/>
    <w:rPr>
      <w:rFonts w:ascii="Arial Black" w:hAnsi="Arial Black" w:cs="Arial"/>
      <w:bCs/>
      <w:kern w:val="32"/>
      <w:sz w:val="28"/>
      <w:szCs w:val="32"/>
    </w:rPr>
  </w:style>
  <w:style w:type="character" w:customStyle="1" w:styleId="Rubrik2Char">
    <w:name w:val="Rubrik 2 Char"/>
    <w:basedOn w:val="Standardstycketeckensnitt"/>
    <w:link w:val="Rubrik2"/>
    <w:rsid w:val="00CC03D3"/>
    <w:rPr>
      <w:rFonts w:ascii="Arial Black" w:hAnsi="Arial Black" w:cs="Arial"/>
      <w:bCs/>
      <w:iCs/>
      <w:szCs w:val="28"/>
    </w:rPr>
  </w:style>
  <w:style w:type="character" w:customStyle="1" w:styleId="BrdtextChar">
    <w:name w:val="Brödtext Char"/>
    <w:basedOn w:val="Standardstycketeckensnitt"/>
    <w:link w:val="Brdtext"/>
    <w:rsid w:val="00CC03D3"/>
    <w:rPr>
      <w:sz w:val="24"/>
    </w:rPr>
  </w:style>
  <w:style w:type="character" w:styleId="Hyperlnk">
    <w:name w:val="Hyperlink"/>
    <w:basedOn w:val="Standardstycketeckensnitt"/>
    <w:rsid w:val="00696DE7"/>
    <w:rPr>
      <w:color w:val="0000FF" w:themeColor="hyperlink"/>
      <w:u w:val="single"/>
    </w:rPr>
  </w:style>
  <w:style w:type="table" w:styleId="Tabellrutnt">
    <w:name w:val="Table Grid"/>
    <w:basedOn w:val="Normaltabell"/>
    <w:rsid w:val="00696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3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igro7722\AppData\Roaming\Microsoft\Mallar\Blankett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Blankettmall.dotx</Template>
  <TotalTime>0</TotalTime>
  <Pages>1</Pages>
  <Words>117</Words>
  <Characters>872</Characters>
  <Application>Microsoft Office Word</Application>
  <DocSecurity>0</DocSecurity>
  <Lines>43</Lines>
  <Paragraphs>21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Brevmall utan våg HVF</vt:lpstr>
    </vt:vector>
  </TitlesOfParts>
  <Company>Halmstads Kommun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 utan våg HVF</dc:title>
  <dc:creator>eva.lydahl@halmstad.se</dc:creator>
  <cp:lastModifiedBy>Maria Skoglösa</cp:lastModifiedBy>
  <cp:revision>2</cp:revision>
  <dcterms:created xsi:type="dcterms:W3CDTF">2018-08-09T06:36:00Z</dcterms:created>
  <dcterms:modified xsi:type="dcterms:W3CDTF">2018-08-09T06:36:00Z</dcterms:modified>
</cp:coreProperties>
</file>