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39" w:rsidRDefault="00160039"/>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3"/>
        <w:gridCol w:w="2566"/>
        <w:gridCol w:w="2559"/>
        <w:gridCol w:w="2566"/>
      </w:tblGrid>
      <w:tr w:rsidR="00160039">
        <w:trPr>
          <w:cantSplit/>
        </w:trPr>
        <w:tc>
          <w:tcPr>
            <w:tcW w:w="10254" w:type="dxa"/>
            <w:gridSpan w:val="4"/>
            <w:tcBorders>
              <w:top w:val="nil"/>
              <w:left w:val="nil"/>
              <w:bottom w:val="single" w:sz="4" w:space="0" w:color="auto"/>
              <w:right w:val="nil"/>
            </w:tcBorders>
          </w:tcPr>
          <w:p w:rsidR="00160039" w:rsidRDefault="00160039">
            <w:pPr>
              <w:pStyle w:val="Rubrik2"/>
              <w:rPr>
                <w:sz w:val="16"/>
              </w:rPr>
            </w:pPr>
            <w:r>
              <w:rPr>
                <w:sz w:val="16"/>
              </w:rPr>
              <w:t>Fastighetsuppgifter</w:t>
            </w:r>
          </w:p>
        </w:tc>
      </w:tr>
      <w:tr w:rsidR="00160039">
        <w:trPr>
          <w:cantSplit/>
        </w:trPr>
        <w:tc>
          <w:tcPr>
            <w:tcW w:w="5129" w:type="dxa"/>
            <w:gridSpan w:val="2"/>
            <w:tcBorders>
              <w:top w:val="single" w:sz="4" w:space="0" w:color="auto"/>
              <w:left w:val="single" w:sz="4" w:space="0" w:color="auto"/>
              <w:bottom w:val="nil"/>
              <w:right w:val="single" w:sz="4" w:space="0" w:color="auto"/>
            </w:tcBorders>
          </w:tcPr>
          <w:p w:rsidR="00160039" w:rsidRDefault="00160039">
            <w:pPr>
              <w:pStyle w:val="Ledtext"/>
            </w:pPr>
            <w:r>
              <w:t>Fastighetsbeteckning</w:t>
            </w:r>
          </w:p>
        </w:tc>
        <w:tc>
          <w:tcPr>
            <w:tcW w:w="5125" w:type="dxa"/>
            <w:gridSpan w:val="2"/>
            <w:tcBorders>
              <w:top w:val="single" w:sz="4" w:space="0" w:color="auto"/>
              <w:left w:val="single" w:sz="4" w:space="0" w:color="auto"/>
              <w:bottom w:val="nil"/>
              <w:right w:val="single" w:sz="4" w:space="0" w:color="auto"/>
            </w:tcBorders>
          </w:tcPr>
          <w:p w:rsidR="00160039" w:rsidRDefault="00160039">
            <w:pPr>
              <w:pStyle w:val="Ledtext"/>
            </w:pPr>
            <w:r>
              <w:t>Fastighetsadress</w:t>
            </w:r>
          </w:p>
        </w:tc>
      </w:tr>
      <w:tr w:rsidR="00160039">
        <w:trPr>
          <w:cantSplit/>
        </w:trPr>
        <w:tc>
          <w:tcPr>
            <w:tcW w:w="5129" w:type="dxa"/>
            <w:gridSpan w:val="2"/>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5" w:type="dxa"/>
            <w:gridSpan w:val="2"/>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4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160039">
        <w:trPr>
          <w:cantSplit/>
        </w:trPr>
        <w:tc>
          <w:tcPr>
            <w:tcW w:w="7688" w:type="dxa"/>
            <w:gridSpan w:val="3"/>
            <w:tcBorders>
              <w:top w:val="single" w:sz="4" w:space="0" w:color="auto"/>
              <w:left w:val="single" w:sz="4" w:space="0" w:color="auto"/>
              <w:bottom w:val="nil"/>
              <w:right w:val="single" w:sz="4" w:space="0" w:color="auto"/>
            </w:tcBorders>
          </w:tcPr>
          <w:p w:rsidR="00160039" w:rsidRDefault="00160039">
            <w:pPr>
              <w:pStyle w:val="Ledtext"/>
            </w:pPr>
            <w:r>
              <w:t>Fastighetsägare/namn</w:t>
            </w:r>
          </w:p>
        </w:tc>
        <w:tc>
          <w:tcPr>
            <w:tcW w:w="2566" w:type="dxa"/>
            <w:tcBorders>
              <w:top w:val="single" w:sz="4" w:space="0" w:color="auto"/>
              <w:left w:val="single" w:sz="4" w:space="0" w:color="auto"/>
              <w:bottom w:val="nil"/>
              <w:right w:val="single" w:sz="4" w:space="0" w:color="auto"/>
            </w:tcBorders>
          </w:tcPr>
          <w:p w:rsidR="00160039" w:rsidRDefault="00160039">
            <w:pPr>
              <w:pStyle w:val="Ledtext"/>
            </w:pPr>
            <w:proofErr w:type="spellStart"/>
            <w:r>
              <w:t>Organisationsnr</w:t>
            </w:r>
            <w:proofErr w:type="spellEnd"/>
            <w:r>
              <w:t>/Personnr</w:t>
            </w:r>
          </w:p>
        </w:tc>
      </w:tr>
      <w:tr w:rsidR="00160039">
        <w:trPr>
          <w:cantSplit/>
        </w:trPr>
        <w:tc>
          <w:tcPr>
            <w:tcW w:w="7688" w:type="dxa"/>
            <w:gridSpan w:val="3"/>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039">
        <w:trPr>
          <w:cantSplit/>
        </w:trPr>
        <w:tc>
          <w:tcPr>
            <w:tcW w:w="7688" w:type="dxa"/>
            <w:gridSpan w:val="3"/>
            <w:tcBorders>
              <w:top w:val="single" w:sz="4" w:space="0" w:color="auto"/>
              <w:left w:val="single" w:sz="4" w:space="0" w:color="auto"/>
              <w:bottom w:val="nil"/>
              <w:right w:val="single" w:sz="4" w:space="0" w:color="auto"/>
            </w:tcBorders>
          </w:tcPr>
          <w:p w:rsidR="00160039" w:rsidRDefault="00160039">
            <w:pPr>
              <w:pStyle w:val="Ledtext"/>
            </w:pPr>
            <w:r>
              <w:t>Adress</w:t>
            </w:r>
          </w:p>
        </w:tc>
        <w:tc>
          <w:tcPr>
            <w:tcW w:w="2566" w:type="dxa"/>
            <w:tcBorders>
              <w:top w:val="single" w:sz="4" w:space="0" w:color="auto"/>
              <w:left w:val="single" w:sz="4" w:space="0" w:color="auto"/>
              <w:bottom w:val="nil"/>
              <w:right w:val="single" w:sz="4" w:space="0" w:color="auto"/>
            </w:tcBorders>
          </w:tcPr>
          <w:p w:rsidR="00160039" w:rsidRDefault="00160039">
            <w:pPr>
              <w:pStyle w:val="Ledtext"/>
            </w:pPr>
            <w:r>
              <w:t>Telefon dagtid</w:t>
            </w:r>
          </w:p>
        </w:tc>
      </w:tr>
      <w:tr w:rsidR="00160039">
        <w:trPr>
          <w:cantSplit/>
        </w:trPr>
        <w:tc>
          <w:tcPr>
            <w:tcW w:w="7688" w:type="dxa"/>
            <w:gridSpan w:val="3"/>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039">
        <w:trPr>
          <w:cantSplit/>
        </w:trPr>
        <w:tc>
          <w:tcPr>
            <w:tcW w:w="7688" w:type="dxa"/>
            <w:gridSpan w:val="3"/>
            <w:tcBorders>
              <w:top w:val="single" w:sz="4" w:space="0" w:color="auto"/>
              <w:left w:val="single" w:sz="4" w:space="0" w:color="auto"/>
              <w:bottom w:val="nil"/>
              <w:right w:val="single" w:sz="4" w:space="0" w:color="auto"/>
            </w:tcBorders>
          </w:tcPr>
          <w:p w:rsidR="00160039" w:rsidRDefault="00160039">
            <w:pPr>
              <w:pStyle w:val="Ledtext"/>
            </w:pPr>
            <w:r>
              <w:t>Postnummer och ort</w:t>
            </w:r>
          </w:p>
        </w:tc>
        <w:tc>
          <w:tcPr>
            <w:tcW w:w="2566" w:type="dxa"/>
            <w:tcBorders>
              <w:top w:val="single" w:sz="4" w:space="0" w:color="auto"/>
              <w:left w:val="single" w:sz="4" w:space="0" w:color="auto"/>
              <w:bottom w:val="nil"/>
              <w:right w:val="single" w:sz="4" w:space="0" w:color="auto"/>
            </w:tcBorders>
          </w:tcPr>
          <w:p w:rsidR="00160039" w:rsidRDefault="00160039">
            <w:pPr>
              <w:pStyle w:val="Ledtext"/>
            </w:pPr>
            <w:r>
              <w:t>Telefon mobil</w:t>
            </w:r>
          </w:p>
        </w:tc>
      </w:tr>
      <w:tr w:rsidR="00160039">
        <w:trPr>
          <w:cantSplit/>
        </w:trPr>
        <w:tc>
          <w:tcPr>
            <w:tcW w:w="7688" w:type="dxa"/>
            <w:gridSpan w:val="3"/>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039">
        <w:trPr>
          <w:cantSplit/>
        </w:trPr>
        <w:tc>
          <w:tcPr>
            <w:tcW w:w="10254" w:type="dxa"/>
            <w:gridSpan w:val="4"/>
            <w:tcBorders>
              <w:top w:val="single" w:sz="4" w:space="0" w:color="auto"/>
              <w:left w:val="single" w:sz="4" w:space="0" w:color="auto"/>
              <w:bottom w:val="nil"/>
              <w:right w:val="single" w:sz="4" w:space="0" w:color="auto"/>
            </w:tcBorders>
          </w:tcPr>
          <w:p w:rsidR="00160039" w:rsidRDefault="00160039">
            <w:pPr>
              <w:pStyle w:val="Ledtext"/>
            </w:pPr>
            <w:r>
              <w:t>E-postadress</w:t>
            </w:r>
          </w:p>
        </w:tc>
      </w:tr>
      <w:tr w:rsidR="00160039">
        <w:trPr>
          <w:cantSplit/>
        </w:trPr>
        <w:tc>
          <w:tcPr>
            <w:tcW w:w="10254" w:type="dxa"/>
            <w:gridSpan w:val="4"/>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039">
        <w:trPr>
          <w:cantSplit/>
        </w:trPr>
        <w:tc>
          <w:tcPr>
            <w:tcW w:w="2563" w:type="dxa"/>
            <w:tcBorders>
              <w:top w:val="single" w:sz="4" w:space="0" w:color="auto"/>
              <w:left w:val="single" w:sz="4" w:space="0" w:color="auto"/>
              <w:bottom w:val="nil"/>
              <w:right w:val="single" w:sz="4" w:space="0" w:color="auto"/>
            </w:tcBorders>
          </w:tcPr>
          <w:p w:rsidR="00160039" w:rsidRDefault="00160039">
            <w:pPr>
              <w:pStyle w:val="Ledtext"/>
            </w:pPr>
            <w:r>
              <w:t>Helårsbostad</w:t>
            </w:r>
          </w:p>
        </w:tc>
        <w:tc>
          <w:tcPr>
            <w:tcW w:w="2566" w:type="dxa"/>
            <w:tcBorders>
              <w:top w:val="single" w:sz="4" w:space="0" w:color="auto"/>
              <w:left w:val="single" w:sz="4" w:space="0" w:color="auto"/>
              <w:bottom w:val="nil"/>
              <w:right w:val="single" w:sz="4" w:space="0" w:color="auto"/>
            </w:tcBorders>
          </w:tcPr>
          <w:p w:rsidR="00160039" w:rsidRDefault="00160039">
            <w:pPr>
              <w:pStyle w:val="Ledtext"/>
            </w:pPr>
            <w:r>
              <w:t>Fritidshus</w:t>
            </w:r>
          </w:p>
        </w:tc>
        <w:tc>
          <w:tcPr>
            <w:tcW w:w="5125" w:type="dxa"/>
            <w:gridSpan w:val="2"/>
            <w:tcBorders>
              <w:top w:val="single" w:sz="4" w:space="0" w:color="auto"/>
              <w:left w:val="single" w:sz="4" w:space="0" w:color="auto"/>
              <w:bottom w:val="nil"/>
              <w:right w:val="single" w:sz="4" w:space="0" w:color="auto"/>
            </w:tcBorders>
          </w:tcPr>
          <w:p w:rsidR="00160039" w:rsidRDefault="00160039">
            <w:pPr>
              <w:pStyle w:val="Ledtext"/>
            </w:pPr>
            <w:r>
              <w:t>Antal personer i hushållet</w:t>
            </w:r>
          </w:p>
        </w:tc>
      </w:tr>
      <w:tr w:rsidR="00160039">
        <w:trPr>
          <w:cantSplit/>
        </w:trPr>
        <w:tc>
          <w:tcPr>
            <w:tcW w:w="2563" w:type="dxa"/>
            <w:tcBorders>
              <w:top w:val="nil"/>
              <w:left w:val="single" w:sz="4" w:space="0" w:color="auto"/>
              <w:bottom w:val="single" w:sz="4" w:space="0" w:color="auto"/>
              <w:right w:val="single" w:sz="4" w:space="0" w:color="auto"/>
            </w:tcBorders>
          </w:tcPr>
          <w:p w:rsidR="00160039" w:rsidRDefault="00160039">
            <w:pPr>
              <w:pStyle w:val="Brdtext"/>
              <w:rPr>
                <w:rFonts w:ascii="Arial" w:hAnsi="Arial" w:cs="Arial"/>
                <w:sz w:val="16"/>
              </w:rPr>
            </w:pPr>
            <w:r>
              <w:rPr>
                <w:rFonts w:ascii="Arial" w:hAnsi="Arial" w:cs="Arial"/>
                <w:sz w:val="16"/>
              </w:rPr>
              <w:fldChar w:fldCharType="begin">
                <w:ffData>
                  <w:name w:val=""/>
                  <w:enabled/>
                  <w:calcOnExit w:val="0"/>
                  <w:checkBox>
                    <w:size w:val="18"/>
                    <w:default w:val="0"/>
                  </w:checkBox>
                </w:ffData>
              </w:fldChar>
            </w:r>
            <w:r>
              <w:rPr>
                <w:rFonts w:ascii="Arial" w:hAnsi="Arial" w:cs="Arial"/>
                <w:sz w:val="16"/>
              </w:rPr>
              <w:instrText xml:space="preserve"> FORMCHECKBOX </w:instrText>
            </w:r>
            <w:r w:rsidR="003E23F3">
              <w:rPr>
                <w:rFonts w:ascii="Arial" w:hAnsi="Arial" w:cs="Arial"/>
                <w:sz w:val="16"/>
              </w:rPr>
            </w:r>
            <w:r w:rsidR="003E23F3">
              <w:rPr>
                <w:rFonts w:ascii="Arial" w:hAnsi="Arial" w:cs="Arial"/>
                <w:sz w:val="16"/>
              </w:rPr>
              <w:fldChar w:fldCharType="separate"/>
            </w:r>
            <w:r>
              <w:rPr>
                <w:rFonts w:ascii="Arial" w:hAnsi="Arial" w:cs="Arial"/>
                <w:sz w:val="16"/>
              </w:rPr>
              <w:fldChar w:fldCharType="end"/>
            </w:r>
          </w:p>
        </w:tc>
        <w:tc>
          <w:tcPr>
            <w:tcW w:w="2566" w:type="dxa"/>
            <w:tcBorders>
              <w:top w:val="nil"/>
              <w:left w:val="single" w:sz="4" w:space="0" w:color="auto"/>
              <w:bottom w:val="single" w:sz="4" w:space="0" w:color="auto"/>
              <w:right w:val="single" w:sz="4" w:space="0" w:color="auto"/>
            </w:tcBorders>
          </w:tcPr>
          <w:p w:rsidR="00160039" w:rsidRDefault="00160039">
            <w:pPr>
              <w:pStyle w:val="Brdtext"/>
              <w:rPr>
                <w:rFonts w:ascii="Arial" w:hAnsi="Arial" w:cs="Arial"/>
                <w:sz w:val="16"/>
              </w:rPr>
            </w:pPr>
            <w:r>
              <w:rPr>
                <w:rFonts w:ascii="Arial" w:hAnsi="Arial" w:cs="Arial"/>
                <w:sz w:val="16"/>
              </w:rPr>
              <w:fldChar w:fldCharType="begin">
                <w:ffData>
                  <w:name w:val=""/>
                  <w:enabled/>
                  <w:calcOnExit w:val="0"/>
                  <w:checkBox>
                    <w:size w:val="18"/>
                    <w:default w:val="0"/>
                  </w:checkBox>
                </w:ffData>
              </w:fldChar>
            </w:r>
            <w:r>
              <w:rPr>
                <w:rFonts w:ascii="Arial" w:hAnsi="Arial" w:cs="Arial"/>
                <w:sz w:val="16"/>
              </w:rPr>
              <w:instrText xml:space="preserve"> FORMCHECKBOX </w:instrText>
            </w:r>
            <w:r w:rsidR="003E23F3">
              <w:rPr>
                <w:rFonts w:ascii="Arial" w:hAnsi="Arial" w:cs="Arial"/>
                <w:sz w:val="16"/>
              </w:rPr>
            </w:r>
            <w:r w:rsidR="003E23F3">
              <w:rPr>
                <w:rFonts w:ascii="Arial" w:hAnsi="Arial" w:cs="Arial"/>
                <w:sz w:val="16"/>
              </w:rPr>
              <w:fldChar w:fldCharType="separate"/>
            </w:r>
            <w:r>
              <w:rPr>
                <w:rFonts w:ascii="Arial" w:hAnsi="Arial" w:cs="Arial"/>
                <w:sz w:val="16"/>
              </w:rPr>
              <w:fldChar w:fldCharType="end"/>
            </w:r>
          </w:p>
        </w:tc>
        <w:tc>
          <w:tcPr>
            <w:tcW w:w="5125" w:type="dxa"/>
            <w:gridSpan w:val="2"/>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039">
        <w:trPr>
          <w:cantSplit/>
        </w:trPr>
        <w:tc>
          <w:tcPr>
            <w:tcW w:w="10254" w:type="dxa"/>
            <w:gridSpan w:val="4"/>
            <w:tcBorders>
              <w:top w:val="nil"/>
              <w:left w:val="nil"/>
              <w:bottom w:val="single" w:sz="4" w:space="0" w:color="auto"/>
              <w:right w:val="nil"/>
            </w:tcBorders>
          </w:tcPr>
          <w:p w:rsidR="00160039" w:rsidRDefault="00160039">
            <w:pPr>
              <w:pStyle w:val="Rubrik2"/>
              <w:rPr>
                <w:sz w:val="16"/>
              </w:rPr>
            </w:pPr>
            <w:r>
              <w:rPr>
                <w:sz w:val="16"/>
              </w:rPr>
              <w:t>Ansökan avser</w:t>
            </w:r>
          </w:p>
        </w:tc>
      </w:tr>
      <w:tr w:rsidR="00160039">
        <w:trPr>
          <w:cantSplit/>
        </w:trPr>
        <w:tc>
          <w:tcPr>
            <w:tcW w:w="10254" w:type="dxa"/>
            <w:gridSpan w:val="4"/>
            <w:tcBorders>
              <w:top w:val="single" w:sz="4" w:space="0" w:color="auto"/>
              <w:left w:val="single" w:sz="4" w:space="0" w:color="auto"/>
              <w:bottom w:val="nil"/>
              <w:right w:val="single" w:sz="4" w:space="0" w:color="auto"/>
            </w:tcBorders>
          </w:tcPr>
          <w:p w:rsidR="00160039" w:rsidRDefault="00160039">
            <w:pPr>
              <w:pStyle w:val="Ledtext"/>
            </w:pPr>
            <w:r>
              <w:t>För närvarande hämtas hushållsavfall (ange intervall)</w:t>
            </w:r>
          </w:p>
        </w:tc>
      </w:tr>
      <w:tr w:rsidR="00160039">
        <w:trPr>
          <w:cantSplit/>
        </w:trPr>
        <w:tc>
          <w:tcPr>
            <w:tcW w:w="10254" w:type="dxa"/>
            <w:gridSpan w:val="4"/>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039">
        <w:trPr>
          <w:cantSplit/>
        </w:trPr>
        <w:tc>
          <w:tcPr>
            <w:tcW w:w="10254" w:type="dxa"/>
            <w:gridSpan w:val="4"/>
            <w:tcBorders>
              <w:top w:val="single" w:sz="4" w:space="0" w:color="auto"/>
              <w:left w:val="single" w:sz="4" w:space="0" w:color="auto"/>
              <w:bottom w:val="nil"/>
              <w:right w:val="single" w:sz="4" w:space="0" w:color="auto"/>
            </w:tcBorders>
          </w:tcPr>
          <w:p w:rsidR="00160039" w:rsidRDefault="00160039">
            <w:pPr>
              <w:pStyle w:val="Ledtext"/>
            </w:pPr>
            <w:r>
              <w:t>Ansökan avser (ange nytt intervall)</w:t>
            </w:r>
          </w:p>
        </w:tc>
      </w:tr>
      <w:tr w:rsidR="00160039">
        <w:trPr>
          <w:cantSplit/>
        </w:trPr>
        <w:tc>
          <w:tcPr>
            <w:tcW w:w="10254" w:type="dxa"/>
            <w:gridSpan w:val="4"/>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039">
        <w:trPr>
          <w:cantSplit/>
        </w:trPr>
        <w:tc>
          <w:tcPr>
            <w:tcW w:w="10254" w:type="dxa"/>
            <w:gridSpan w:val="4"/>
            <w:tcBorders>
              <w:top w:val="nil"/>
              <w:left w:val="nil"/>
              <w:bottom w:val="single" w:sz="4" w:space="0" w:color="auto"/>
              <w:right w:val="nil"/>
            </w:tcBorders>
          </w:tcPr>
          <w:p w:rsidR="00160039" w:rsidRDefault="00160039">
            <w:pPr>
              <w:pStyle w:val="Rubrik2"/>
              <w:rPr>
                <w:sz w:val="16"/>
              </w:rPr>
            </w:pPr>
            <w:r>
              <w:rPr>
                <w:sz w:val="16"/>
              </w:rPr>
              <w:t>Skäl för ansökan</w:t>
            </w:r>
          </w:p>
        </w:tc>
      </w:tr>
      <w:tr w:rsidR="00160039">
        <w:trPr>
          <w:cantSplit/>
        </w:trPr>
        <w:tc>
          <w:tcPr>
            <w:tcW w:w="10254" w:type="dxa"/>
            <w:gridSpan w:val="4"/>
            <w:tcBorders>
              <w:top w:val="single" w:sz="4" w:space="0" w:color="auto"/>
              <w:left w:val="single" w:sz="4" w:space="0" w:color="auto"/>
              <w:bottom w:val="nil"/>
              <w:right w:val="single" w:sz="4" w:space="0" w:color="auto"/>
            </w:tcBorders>
          </w:tcPr>
          <w:p w:rsidR="00160039" w:rsidRDefault="00160039">
            <w:pPr>
              <w:pStyle w:val="Ledtext"/>
            </w:pPr>
            <w:r>
              <w:t>Specificera</w:t>
            </w:r>
          </w:p>
        </w:tc>
      </w:tr>
      <w:tr w:rsidR="00160039">
        <w:trPr>
          <w:cantSplit/>
        </w:trPr>
        <w:tc>
          <w:tcPr>
            <w:tcW w:w="10254" w:type="dxa"/>
            <w:gridSpan w:val="4"/>
            <w:tcBorders>
              <w:top w:val="nil"/>
              <w:left w:val="single" w:sz="4" w:space="0" w:color="auto"/>
              <w:bottom w:val="single" w:sz="4" w:space="0" w:color="auto"/>
              <w:right w:val="single" w:sz="4" w:space="0" w:color="auto"/>
            </w:tcBorders>
          </w:tcPr>
          <w:p w:rsidR="00160039" w:rsidRDefault="00E300C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0039" w:rsidRDefault="00160039" w:rsidP="00E72B04"/>
          <w:p w:rsidR="00E72B04" w:rsidRDefault="00E72B04" w:rsidP="00E72B04"/>
          <w:p w:rsidR="00E72B04" w:rsidRDefault="00E72B04" w:rsidP="00E72B04"/>
          <w:p w:rsidR="00E72B04" w:rsidRDefault="00E72B04" w:rsidP="00E72B04"/>
          <w:p w:rsidR="00E72B04" w:rsidRDefault="00E72B04" w:rsidP="00E72B04"/>
          <w:p w:rsidR="00E72B04" w:rsidRDefault="00E72B04" w:rsidP="00E72B04"/>
          <w:p w:rsidR="00E72B04" w:rsidRDefault="00E72B04" w:rsidP="00E72B04"/>
          <w:p w:rsidR="00E72B04" w:rsidRDefault="00E72B04" w:rsidP="00E72B04"/>
          <w:p w:rsidR="00E72B04" w:rsidRDefault="00E72B04" w:rsidP="00E72B04"/>
          <w:p w:rsidR="00E72B04" w:rsidRDefault="00E72B04" w:rsidP="00E72B04"/>
          <w:p w:rsidR="00E72B04" w:rsidRDefault="00E72B04" w:rsidP="00E72B04"/>
          <w:p w:rsidR="00E72B04" w:rsidRPr="00E72B04" w:rsidRDefault="00E72B04" w:rsidP="00E72B04"/>
        </w:tc>
      </w:tr>
      <w:tr w:rsidR="00160039">
        <w:trPr>
          <w:cantSplit/>
        </w:trPr>
        <w:tc>
          <w:tcPr>
            <w:tcW w:w="10254" w:type="dxa"/>
            <w:gridSpan w:val="4"/>
            <w:tcBorders>
              <w:top w:val="nil"/>
              <w:left w:val="nil"/>
              <w:bottom w:val="single" w:sz="4" w:space="0" w:color="auto"/>
              <w:right w:val="nil"/>
            </w:tcBorders>
          </w:tcPr>
          <w:p w:rsidR="00160039" w:rsidRDefault="00160039">
            <w:pPr>
              <w:pStyle w:val="Ledtext"/>
              <w:rPr>
                <w:b/>
                <w:bCs/>
                <w:sz w:val="16"/>
              </w:rPr>
            </w:pPr>
            <w:r>
              <w:rPr>
                <w:b/>
                <w:bCs/>
                <w:sz w:val="16"/>
              </w:rPr>
              <w:t xml:space="preserve"> </w:t>
            </w:r>
          </w:p>
          <w:p w:rsidR="00160039" w:rsidRDefault="00160039">
            <w:pPr>
              <w:pStyle w:val="Rubrik2"/>
            </w:pPr>
            <w:r>
              <w:t>Underskrift</w:t>
            </w:r>
          </w:p>
        </w:tc>
      </w:tr>
      <w:tr w:rsidR="00160039">
        <w:trPr>
          <w:cantSplit/>
        </w:trPr>
        <w:tc>
          <w:tcPr>
            <w:tcW w:w="5129" w:type="dxa"/>
            <w:gridSpan w:val="2"/>
            <w:tcBorders>
              <w:top w:val="single" w:sz="4" w:space="0" w:color="auto"/>
              <w:left w:val="single" w:sz="4" w:space="0" w:color="auto"/>
              <w:bottom w:val="nil"/>
              <w:right w:val="single" w:sz="4" w:space="0" w:color="auto"/>
            </w:tcBorders>
          </w:tcPr>
          <w:p w:rsidR="00160039" w:rsidRDefault="00160039">
            <w:pPr>
              <w:pStyle w:val="Ledtext"/>
            </w:pPr>
            <w:r>
              <w:t>Ort och datum</w:t>
            </w:r>
          </w:p>
        </w:tc>
        <w:tc>
          <w:tcPr>
            <w:tcW w:w="5125" w:type="dxa"/>
            <w:gridSpan w:val="2"/>
            <w:tcBorders>
              <w:top w:val="single" w:sz="4" w:space="0" w:color="auto"/>
              <w:left w:val="single" w:sz="4" w:space="0" w:color="auto"/>
              <w:bottom w:val="nil"/>
              <w:right w:val="single" w:sz="4" w:space="0" w:color="auto"/>
            </w:tcBorders>
          </w:tcPr>
          <w:p w:rsidR="00160039" w:rsidRDefault="00160039">
            <w:pPr>
              <w:pStyle w:val="Ledtext"/>
            </w:pPr>
            <w:r>
              <w:t>Namnförtydligande</w:t>
            </w:r>
          </w:p>
        </w:tc>
      </w:tr>
      <w:tr w:rsidR="00160039">
        <w:trPr>
          <w:cantSplit/>
        </w:trPr>
        <w:tc>
          <w:tcPr>
            <w:tcW w:w="5129" w:type="dxa"/>
            <w:gridSpan w:val="2"/>
            <w:tcBorders>
              <w:top w:val="nil"/>
              <w:left w:val="single" w:sz="4" w:space="0" w:color="auto"/>
              <w:bottom w:val="single" w:sz="4" w:space="0" w:color="auto"/>
              <w:right w:val="single" w:sz="4" w:space="0" w:color="auto"/>
            </w:tcBorders>
          </w:tcPr>
          <w:p w:rsidR="00160039" w:rsidRPr="00E72B04" w:rsidRDefault="00160039" w:rsidP="00E72B04">
            <w:pPr>
              <w:pStyle w:val="Brdtex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5" w:type="dxa"/>
            <w:gridSpan w:val="2"/>
            <w:tcBorders>
              <w:top w:val="nil"/>
              <w:left w:val="single" w:sz="4" w:space="0" w:color="auto"/>
              <w:bottom w:val="single" w:sz="4" w:space="0" w:color="auto"/>
              <w:right w:val="single" w:sz="4" w:space="0" w:color="auto"/>
            </w:tcBorders>
          </w:tcPr>
          <w:p w:rsidR="00160039" w:rsidRDefault="00160039">
            <w:pPr>
              <w:pStyle w:val="Brdtext"/>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039">
        <w:trPr>
          <w:cantSplit/>
        </w:trPr>
        <w:tc>
          <w:tcPr>
            <w:tcW w:w="10254" w:type="dxa"/>
            <w:gridSpan w:val="4"/>
            <w:tcBorders>
              <w:top w:val="single" w:sz="4" w:space="0" w:color="auto"/>
              <w:left w:val="single" w:sz="4" w:space="0" w:color="auto"/>
              <w:bottom w:val="nil"/>
              <w:right w:val="single" w:sz="4" w:space="0" w:color="auto"/>
            </w:tcBorders>
          </w:tcPr>
          <w:p w:rsidR="00160039" w:rsidRDefault="00160039">
            <w:pPr>
              <w:pStyle w:val="Ledtext"/>
            </w:pPr>
            <w:r>
              <w:t>Underskrift</w:t>
            </w:r>
          </w:p>
        </w:tc>
      </w:tr>
      <w:tr w:rsidR="00160039">
        <w:trPr>
          <w:cantSplit/>
          <w:trHeight w:val="654"/>
        </w:trPr>
        <w:tc>
          <w:tcPr>
            <w:tcW w:w="10254" w:type="dxa"/>
            <w:gridSpan w:val="4"/>
            <w:tcBorders>
              <w:top w:val="nil"/>
              <w:left w:val="single" w:sz="4" w:space="0" w:color="auto"/>
              <w:bottom w:val="single" w:sz="4" w:space="0" w:color="auto"/>
              <w:right w:val="single" w:sz="4" w:space="0" w:color="auto"/>
            </w:tcBorders>
          </w:tcPr>
          <w:p w:rsidR="00E72B04" w:rsidRDefault="00E72B04">
            <w:pPr>
              <w:pStyle w:val="Brdtext"/>
            </w:pPr>
          </w:p>
          <w:p w:rsidR="00160039" w:rsidRPr="00E72B04" w:rsidRDefault="00160039" w:rsidP="00E72B04"/>
        </w:tc>
      </w:tr>
      <w:tr w:rsidR="00160039">
        <w:trPr>
          <w:cantSplit/>
        </w:trPr>
        <w:tc>
          <w:tcPr>
            <w:tcW w:w="10254" w:type="dxa"/>
            <w:gridSpan w:val="4"/>
          </w:tcPr>
          <w:p w:rsidR="00E72B04" w:rsidRDefault="00160039">
            <w:pPr>
              <w:pStyle w:val="Rubrik4"/>
              <w:jc w:val="right"/>
            </w:pPr>
            <w:r>
              <w:t xml:space="preserve">Information nästa sida </w:t>
            </w:r>
            <w:r>
              <w:rPr>
                <w:noProof/>
              </w:rPr>
              <w:sym w:font="Wingdings" w:char="F0E0"/>
            </w:r>
          </w:p>
          <w:p w:rsidR="00160039" w:rsidRPr="00E72B04" w:rsidRDefault="00160039" w:rsidP="00E72B04"/>
        </w:tc>
      </w:tr>
    </w:tbl>
    <w:p w:rsidR="00160039" w:rsidRDefault="00160039">
      <w:pPr>
        <w:pStyle w:val="Ledtext"/>
        <w:rPr>
          <w:sz w:val="20"/>
        </w:rPr>
      </w:pPr>
    </w:p>
    <w:p w:rsidR="00160039" w:rsidRDefault="00160039">
      <w:pPr>
        <w:pStyle w:val="Led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160039">
        <w:trPr>
          <w:cantSplit/>
        </w:trPr>
        <w:tc>
          <w:tcPr>
            <w:tcW w:w="10250" w:type="dxa"/>
            <w:tcBorders>
              <w:top w:val="single" w:sz="4" w:space="0" w:color="auto"/>
              <w:left w:val="single" w:sz="4" w:space="0" w:color="auto"/>
              <w:bottom w:val="nil"/>
              <w:right w:val="single" w:sz="4" w:space="0" w:color="auto"/>
            </w:tcBorders>
          </w:tcPr>
          <w:p w:rsidR="00160039" w:rsidRDefault="00160039">
            <w:pPr>
              <w:pStyle w:val="Ledtext"/>
              <w:rPr>
                <w:b/>
                <w:bCs/>
                <w:sz w:val="22"/>
              </w:rPr>
            </w:pPr>
            <w:r>
              <w:rPr>
                <w:b/>
                <w:bCs/>
                <w:sz w:val="22"/>
              </w:rPr>
              <w:t>Information</w:t>
            </w:r>
          </w:p>
        </w:tc>
      </w:tr>
      <w:tr w:rsidR="00160039">
        <w:trPr>
          <w:cantSplit/>
        </w:trPr>
        <w:tc>
          <w:tcPr>
            <w:tcW w:w="10250" w:type="dxa"/>
            <w:tcBorders>
              <w:top w:val="nil"/>
              <w:left w:val="single" w:sz="4" w:space="0" w:color="auto"/>
              <w:bottom w:val="nil"/>
              <w:right w:val="single" w:sz="4" w:space="0" w:color="auto"/>
            </w:tcBorders>
          </w:tcPr>
          <w:p w:rsidR="00160039" w:rsidRDefault="00160039">
            <w:pPr>
              <w:pStyle w:val="Brdtext"/>
              <w:rPr>
                <w:rFonts w:ascii="Arial" w:hAnsi="Arial" w:cs="Arial"/>
                <w:b/>
                <w:bCs/>
                <w:sz w:val="20"/>
              </w:rPr>
            </w:pPr>
          </w:p>
          <w:p w:rsidR="00160039" w:rsidRDefault="004B3BC1">
            <w:pPr>
              <w:pStyle w:val="Brdtext"/>
              <w:rPr>
                <w:rFonts w:ascii="Arial" w:hAnsi="Arial" w:cs="Arial"/>
                <w:b/>
                <w:bCs/>
                <w:sz w:val="20"/>
              </w:rPr>
            </w:pPr>
            <w:r>
              <w:rPr>
                <w:rFonts w:ascii="Arial" w:hAnsi="Arial" w:cs="Arial"/>
                <w:b/>
                <w:bCs/>
                <w:sz w:val="20"/>
              </w:rPr>
              <w:t>Miljö</w:t>
            </w:r>
            <w:r w:rsidR="00160039">
              <w:rPr>
                <w:rFonts w:ascii="Arial" w:hAnsi="Arial" w:cs="Arial"/>
                <w:b/>
                <w:bCs/>
                <w:sz w:val="20"/>
              </w:rPr>
              <w:t>nämndens riktlinjer vid prövning av ansökan</w:t>
            </w:r>
          </w:p>
          <w:p w:rsidR="00160039" w:rsidRDefault="00160039">
            <w:pPr>
              <w:pStyle w:val="Brdtext"/>
              <w:rPr>
                <w:rFonts w:ascii="Arial" w:hAnsi="Arial" w:cs="Arial"/>
                <w:sz w:val="20"/>
              </w:rPr>
            </w:pPr>
            <w:r>
              <w:rPr>
                <w:rFonts w:ascii="Arial" w:hAnsi="Arial" w:cs="Arial"/>
                <w:sz w:val="20"/>
              </w:rPr>
              <w:t>Förlängt hämtningsintervall kan medges under förutsättning:</w:t>
            </w:r>
          </w:p>
          <w:p w:rsidR="00876FB7" w:rsidRDefault="00876FB7" w:rsidP="00876FB7">
            <w:pPr>
              <w:pStyle w:val="Brdtext"/>
              <w:numPr>
                <w:ilvl w:val="0"/>
                <w:numId w:val="13"/>
              </w:numPr>
              <w:tabs>
                <w:tab w:val="clear" w:pos="720"/>
                <w:tab w:val="num" w:pos="180"/>
              </w:tabs>
              <w:ind w:left="180" w:hanging="180"/>
              <w:rPr>
                <w:rFonts w:ascii="Arial" w:hAnsi="Arial" w:cs="Arial"/>
                <w:sz w:val="20"/>
              </w:rPr>
            </w:pPr>
            <w:r>
              <w:rPr>
                <w:rFonts w:ascii="Arial" w:hAnsi="Arial" w:cs="Arial"/>
                <w:sz w:val="20"/>
              </w:rPr>
              <w:t xml:space="preserve">att matavfall komposteras i godkänd anordning. Anmälan om kompostering ska göras på särskild blankett.   </w:t>
            </w:r>
          </w:p>
          <w:p w:rsidR="00876FB7" w:rsidRDefault="00876FB7">
            <w:pPr>
              <w:pStyle w:val="Brdtext"/>
              <w:rPr>
                <w:rFonts w:ascii="Arial" w:hAnsi="Arial" w:cs="Arial"/>
                <w:sz w:val="20"/>
              </w:rPr>
            </w:pPr>
          </w:p>
          <w:p w:rsidR="00160039" w:rsidRDefault="00160039">
            <w:pPr>
              <w:pStyle w:val="Brdtext"/>
              <w:numPr>
                <w:ilvl w:val="0"/>
                <w:numId w:val="13"/>
              </w:numPr>
              <w:tabs>
                <w:tab w:val="clear" w:pos="720"/>
                <w:tab w:val="num" w:pos="180"/>
              </w:tabs>
              <w:ind w:left="180" w:hanging="180"/>
              <w:rPr>
                <w:rFonts w:ascii="Arial" w:hAnsi="Arial" w:cs="Arial"/>
                <w:sz w:val="20"/>
              </w:rPr>
            </w:pPr>
            <w:r>
              <w:rPr>
                <w:rFonts w:ascii="Arial" w:hAnsi="Arial" w:cs="Arial"/>
                <w:sz w:val="20"/>
              </w:rPr>
              <w:t>att hushållet har liten avfallsmängd,</w:t>
            </w:r>
          </w:p>
          <w:p w:rsidR="00160039" w:rsidRDefault="00160039">
            <w:pPr>
              <w:pStyle w:val="Brdtext"/>
              <w:rPr>
                <w:rFonts w:ascii="Arial" w:hAnsi="Arial" w:cs="Arial"/>
                <w:sz w:val="20"/>
              </w:rPr>
            </w:pPr>
          </w:p>
          <w:p w:rsidR="00160039" w:rsidRDefault="00160039">
            <w:pPr>
              <w:pStyle w:val="Brdtext"/>
              <w:numPr>
                <w:ilvl w:val="0"/>
                <w:numId w:val="13"/>
              </w:numPr>
              <w:tabs>
                <w:tab w:val="clear" w:pos="720"/>
                <w:tab w:val="num" w:pos="180"/>
              </w:tabs>
              <w:ind w:left="180" w:hanging="180"/>
              <w:rPr>
                <w:rFonts w:ascii="Arial" w:hAnsi="Arial" w:cs="Arial"/>
                <w:sz w:val="20"/>
              </w:rPr>
            </w:pPr>
            <w:r>
              <w:rPr>
                <w:rFonts w:ascii="Arial" w:hAnsi="Arial" w:cs="Arial"/>
                <w:sz w:val="20"/>
              </w:rPr>
              <w:t xml:space="preserve">att hushållet sorterar ut avfall såsom farligt avfall, elektronisk avfall, tidningar, förpackningar (papp, glas, metall, hårdplast etc), batterier, grovavfall och obrännbart avfall. Sådant avfall lämnas på kommunens återvinningsstationer/återvinningscentraler enligt vad som är tillåtet på respektive plats. </w:t>
            </w:r>
          </w:p>
          <w:p w:rsidR="00160039" w:rsidRDefault="00160039">
            <w:pPr>
              <w:pStyle w:val="Brdtext"/>
              <w:rPr>
                <w:rFonts w:ascii="Arial" w:hAnsi="Arial" w:cs="Arial"/>
                <w:sz w:val="20"/>
              </w:rPr>
            </w:pPr>
          </w:p>
          <w:p w:rsidR="00160039" w:rsidRDefault="00160039">
            <w:pPr>
              <w:pStyle w:val="Brdtext"/>
              <w:rPr>
                <w:rFonts w:ascii="Arial" w:hAnsi="Arial" w:cs="Arial"/>
                <w:sz w:val="20"/>
              </w:rPr>
            </w:pPr>
            <w:r>
              <w:rPr>
                <w:rFonts w:ascii="Arial" w:hAnsi="Arial" w:cs="Arial"/>
                <w:sz w:val="20"/>
              </w:rPr>
              <w:t>Tätare hämtningsintervall kan medges efter överenskommelse med kommunens renhållningsorganisation.</w:t>
            </w:r>
          </w:p>
          <w:p w:rsidR="00160039" w:rsidRDefault="00160039">
            <w:pPr>
              <w:pStyle w:val="Brdtext"/>
              <w:rPr>
                <w:rFonts w:ascii="Arial" w:hAnsi="Arial" w:cs="Arial"/>
                <w:sz w:val="20"/>
              </w:rPr>
            </w:pPr>
          </w:p>
          <w:p w:rsidR="00160039" w:rsidRDefault="00160039">
            <w:pPr>
              <w:pStyle w:val="Brdtext"/>
              <w:rPr>
                <w:rFonts w:ascii="Arial" w:hAnsi="Arial" w:cs="Arial"/>
                <w:sz w:val="20"/>
              </w:rPr>
            </w:pPr>
            <w:r>
              <w:rPr>
                <w:rFonts w:ascii="Arial" w:hAnsi="Arial" w:cs="Arial"/>
                <w:sz w:val="20"/>
              </w:rPr>
              <w:t xml:space="preserve">Efter införande av miljöbalken 1999 får kommunen ta ut en avgift för handläggning av ärenden inom balkens områden. </w:t>
            </w:r>
            <w:r w:rsidR="00A0508A">
              <w:rPr>
                <w:rFonts w:ascii="Arial" w:hAnsi="Arial" w:cs="Arial"/>
                <w:sz w:val="20"/>
              </w:rPr>
              <w:t>Kommunfullmäktige har</w:t>
            </w:r>
            <w:r>
              <w:rPr>
                <w:rFonts w:ascii="Arial" w:hAnsi="Arial" w:cs="Arial"/>
                <w:sz w:val="20"/>
              </w:rPr>
              <w:t xml:space="preserve"> beslutat vilka</w:t>
            </w:r>
            <w:r w:rsidR="004B3BC1">
              <w:rPr>
                <w:rFonts w:ascii="Arial" w:hAnsi="Arial" w:cs="Arial"/>
                <w:sz w:val="20"/>
              </w:rPr>
              <w:t xml:space="preserve"> avgifter miljö</w:t>
            </w:r>
            <w:r>
              <w:rPr>
                <w:rFonts w:ascii="Arial" w:hAnsi="Arial" w:cs="Arial"/>
                <w:sz w:val="20"/>
              </w:rPr>
              <w:t>nämnden får ta ut. Avgiften för prövning av ansökan om ändrat inte</w:t>
            </w:r>
            <w:r w:rsidR="006E04BA">
              <w:rPr>
                <w:rFonts w:ascii="Arial" w:hAnsi="Arial" w:cs="Arial"/>
                <w:sz w:val="20"/>
              </w:rPr>
              <w:t xml:space="preserve">rvall tas ut enligt gällande </w:t>
            </w:r>
            <w:r>
              <w:rPr>
                <w:rFonts w:ascii="Arial" w:hAnsi="Arial" w:cs="Arial"/>
                <w:sz w:val="20"/>
              </w:rPr>
              <w:t>taxa för nedlagd handläggningst</w:t>
            </w:r>
            <w:r w:rsidR="006E04BA">
              <w:rPr>
                <w:rFonts w:ascii="Arial" w:hAnsi="Arial" w:cs="Arial"/>
                <w:sz w:val="20"/>
              </w:rPr>
              <w:t xml:space="preserve">id. Avgift för </w:t>
            </w:r>
            <w:r w:rsidR="006E04BA">
              <w:rPr>
                <w:rFonts w:ascii="Arial" w:hAnsi="Arial" w:cs="Arial"/>
                <w:sz w:val="20"/>
              </w:rPr>
              <w:br/>
              <w:t>1 timmes handläggningstid tas ut</w:t>
            </w:r>
            <w:r>
              <w:rPr>
                <w:rFonts w:ascii="Arial" w:hAnsi="Arial" w:cs="Arial"/>
                <w:sz w:val="20"/>
              </w:rPr>
              <w:t xml:space="preserve">. </w:t>
            </w:r>
          </w:p>
          <w:p w:rsidR="0025577D" w:rsidRDefault="0025577D">
            <w:pPr>
              <w:pStyle w:val="Brdtext"/>
              <w:rPr>
                <w:rFonts w:ascii="Arial" w:hAnsi="Arial" w:cs="Arial"/>
                <w:b/>
                <w:bCs/>
              </w:rPr>
            </w:pPr>
          </w:p>
          <w:p w:rsidR="00160039" w:rsidRDefault="00160039">
            <w:pPr>
              <w:pStyle w:val="Brdtext"/>
              <w:rPr>
                <w:rFonts w:ascii="Arial" w:hAnsi="Arial" w:cs="Arial"/>
                <w:b/>
                <w:bCs/>
                <w:sz w:val="18"/>
              </w:rPr>
            </w:pPr>
            <w:r>
              <w:rPr>
                <w:rFonts w:ascii="Arial" w:hAnsi="Arial" w:cs="Arial"/>
                <w:b/>
                <w:bCs/>
              </w:rPr>
              <w:t>Ansökan sänds in till:</w:t>
            </w:r>
          </w:p>
          <w:p w:rsidR="00160039" w:rsidRDefault="004B3BC1">
            <w:pPr>
              <w:pStyle w:val="Brdtext"/>
              <w:rPr>
                <w:rFonts w:ascii="Arial" w:hAnsi="Arial" w:cs="Arial"/>
                <w:sz w:val="20"/>
              </w:rPr>
            </w:pPr>
            <w:r>
              <w:rPr>
                <w:rFonts w:ascii="Arial" w:hAnsi="Arial" w:cs="Arial"/>
                <w:sz w:val="20"/>
              </w:rPr>
              <w:t>Miljö</w:t>
            </w:r>
            <w:r w:rsidR="00160039">
              <w:rPr>
                <w:rFonts w:ascii="Arial" w:hAnsi="Arial" w:cs="Arial"/>
                <w:sz w:val="20"/>
              </w:rPr>
              <w:t>nämnden</w:t>
            </w:r>
          </w:p>
          <w:p w:rsidR="00160039" w:rsidRDefault="00160039">
            <w:pPr>
              <w:pStyle w:val="Brdtext"/>
              <w:rPr>
                <w:rFonts w:ascii="Arial" w:hAnsi="Arial" w:cs="Arial"/>
                <w:sz w:val="20"/>
              </w:rPr>
            </w:pPr>
            <w:r>
              <w:rPr>
                <w:rFonts w:ascii="Arial" w:hAnsi="Arial" w:cs="Arial"/>
                <w:sz w:val="20"/>
              </w:rPr>
              <w:t>Box 153</w:t>
            </w:r>
          </w:p>
          <w:p w:rsidR="00160039" w:rsidRDefault="00160039">
            <w:pPr>
              <w:pStyle w:val="Brdtext"/>
              <w:rPr>
                <w:rFonts w:ascii="Arial" w:hAnsi="Arial" w:cs="Arial"/>
                <w:sz w:val="20"/>
              </w:rPr>
            </w:pPr>
            <w:r>
              <w:rPr>
                <w:rFonts w:ascii="Arial" w:hAnsi="Arial" w:cs="Arial"/>
                <w:sz w:val="20"/>
              </w:rPr>
              <w:t>301 05 Halmstad</w:t>
            </w:r>
          </w:p>
          <w:p w:rsidR="00160039" w:rsidRDefault="00160039">
            <w:pPr>
              <w:pStyle w:val="Brdtext"/>
              <w:rPr>
                <w:rFonts w:ascii="Arial" w:hAnsi="Arial" w:cs="Arial"/>
                <w:sz w:val="20"/>
              </w:rPr>
            </w:pPr>
          </w:p>
          <w:p w:rsidR="00160039" w:rsidRDefault="00160039">
            <w:pPr>
              <w:pStyle w:val="Brdtext"/>
            </w:pPr>
            <w:r>
              <w:rPr>
                <w:rFonts w:ascii="Arial" w:hAnsi="Arial" w:cs="Arial"/>
                <w:b/>
                <w:bCs/>
              </w:rPr>
              <w:t>Ansökan ska lä</w:t>
            </w:r>
            <w:r w:rsidR="004B3BC1">
              <w:rPr>
                <w:rFonts w:ascii="Arial" w:hAnsi="Arial" w:cs="Arial"/>
                <w:b/>
                <w:bCs/>
              </w:rPr>
              <w:t>mnas till miljö</w:t>
            </w:r>
            <w:r>
              <w:rPr>
                <w:rFonts w:ascii="Arial" w:hAnsi="Arial" w:cs="Arial"/>
                <w:b/>
                <w:bCs/>
              </w:rPr>
              <w:t xml:space="preserve">nämnden senast en månad före den avsedda ändringen ska börja gälla.  </w:t>
            </w:r>
          </w:p>
        </w:tc>
      </w:tr>
      <w:tr w:rsidR="00160039">
        <w:trPr>
          <w:cantSplit/>
        </w:trPr>
        <w:tc>
          <w:tcPr>
            <w:tcW w:w="10250" w:type="dxa"/>
            <w:tcBorders>
              <w:top w:val="nil"/>
              <w:left w:val="single" w:sz="4" w:space="0" w:color="auto"/>
              <w:bottom w:val="single" w:sz="4" w:space="0" w:color="auto"/>
              <w:right w:val="single" w:sz="4" w:space="0" w:color="auto"/>
            </w:tcBorders>
          </w:tcPr>
          <w:p w:rsidR="00160039" w:rsidRDefault="00160039">
            <w:pPr>
              <w:pStyle w:val="Brdtext"/>
            </w:pPr>
          </w:p>
          <w:p w:rsidR="00E72B04" w:rsidRDefault="00E72B04" w:rsidP="00E72B04">
            <w:pPr>
              <w:rPr>
                <w:sz w:val="24"/>
              </w:rPr>
            </w:pPr>
            <w:r>
              <w:rPr>
                <w:rFonts w:asciiTheme="majorHAnsi" w:hAnsiTheme="majorHAnsi" w:cstheme="majorHAnsi"/>
                <w:b/>
                <w:bCs/>
                <w:sz w:val="36"/>
                <w:szCs w:val="36"/>
              </w:rPr>
              <w:t xml:space="preserve">Personuppgiftshantering, GDPR </w:t>
            </w:r>
            <w:r>
              <w:rPr>
                <w:rFonts w:asciiTheme="majorHAnsi" w:hAnsiTheme="majorHAnsi" w:cstheme="majorHAnsi"/>
                <w:b/>
                <w:bCs/>
                <w:sz w:val="36"/>
                <w:szCs w:val="36"/>
              </w:rPr>
              <w:br/>
            </w:r>
          </w:p>
          <w:p w:rsidR="00E72B04" w:rsidRDefault="00E72B04" w:rsidP="00E72B04">
            <w:pPr>
              <w:rPr>
                <w:sz w:val="24"/>
              </w:rPr>
            </w:pPr>
            <w:r>
              <w:rPr>
                <w:sz w:val="24"/>
              </w:rPr>
              <w:t xml:space="preserve">Vi behöver spara och behandla dina personuppgifter i formuläret, för att kunna hantera ditt ärende. </w:t>
            </w:r>
          </w:p>
          <w:p w:rsidR="00E72B04" w:rsidRDefault="00E72B04" w:rsidP="00E72B04">
            <w:pPr>
              <w:rPr>
                <w:sz w:val="24"/>
              </w:rPr>
            </w:pPr>
          </w:p>
          <w:p w:rsidR="00E72B04" w:rsidRDefault="00E72B04" w:rsidP="00E72B04">
            <w:pPr>
              <w:rPr>
                <w:sz w:val="24"/>
              </w:rPr>
            </w:pPr>
            <w:r>
              <w:rPr>
                <w:sz w:val="24"/>
              </w:rPr>
              <w:t>Vi tillämpar gällande lagstiftning vid all behandling av personuppgifter. Den rättsliga grunden för att behandla dina personuppgifter är myndighetsutövning. Dina uppgifter kommer att sparas så länge din verksamhet/ärende pågår. Därefter raderas dina uppgifter.</w:t>
            </w:r>
          </w:p>
          <w:p w:rsidR="00E72B04" w:rsidRDefault="00E72B04" w:rsidP="00E72B04">
            <w:pPr>
              <w:rPr>
                <w:sz w:val="24"/>
              </w:rPr>
            </w:pPr>
            <w:r>
              <w:rPr>
                <w:sz w:val="24"/>
              </w:rPr>
              <w:t xml:space="preserve">Vi kan även komma att dela dina personuppgifter med en tredje part, förutsatt att vi är skyldiga att göra så enligt lag.  </w:t>
            </w:r>
          </w:p>
          <w:p w:rsidR="00E72B04" w:rsidRDefault="00E72B04" w:rsidP="00E72B04">
            <w:pPr>
              <w:rPr>
                <w:sz w:val="24"/>
              </w:rPr>
            </w:pPr>
          </w:p>
          <w:p w:rsidR="00E72B04" w:rsidRDefault="00E72B04" w:rsidP="00E72B04">
            <w:pPr>
              <w:rPr>
                <w:sz w:val="24"/>
              </w:rPr>
            </w:pPr>
            <w:r>
              <w:rPr>
                <w:sz w:val="24"/>
              </w:rPr>
              <w:t xml:space="preserve">Personuppgiftsansvarig är miljönämnden.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kontakta oss på </w:t>
            </w:r>
            <w:hyperlink r:id="rId7" w:history="1">
              <w:r>
                <w:rPr>
                  <w:rStyle w:val="Hyperlnk"/>
                  <w:sz w:val="24"/>
                </w:rPr>
                <w:t>direkt@halmstad.se</w:t>
              </w:r>
            </w:hyperlink>
            <w:r>
              <w:rPr>
                <w:sz w:val="24"/>
              </w:rPr>
              <w:t xml:space="preserve">. Du når vårt dataskyddsombud via vårt kontaktcenter, Halmstad direkt, på telefon: 035-13 70 00. Om du har klagomål på vår behandling av dina personuppgifter har du rätt att inge klagomål till Integritetsskyddsmyndigheten. </w:t>
            </w:r>
          </w:p>
          <w:p w:rsidR="00E72B04" w:rsidRDefault="00E72B04" w:rsidP="00E72B04"/>
          <w:p w:rsidR="00E72B04" w:rsidRDefault="00E72B04">
            <w:pPr>
              <w:pStyle w:val="Brdtext"/>
            </w:pPr>
          </w:p>
        </w:tc>
      </w:tr>
    </w:tbl>
    <w:p w:rsidR="00160039" w:rsidRDefault="00160039">
      <w:pPr>
        <w:pStyle w:val="Ledtext"/>
        <w:rPr>
          <w:sz w:val="20"/>
        </w:rPr>
      </w:pPr>
    </w:p>
    <w:sectPr w:rsidR="00160039">
      <w:headerReference w:type="default" r:id="rId8"/>
      <w:footerReference w:type="default" r:id="rId9"/>
      <w:headerReference w:type="first" r:id="rId10"/>
      <w:footerReference w:type="first" r:id="rId11"/>
      <w:pgSz w:w="11906" w:h="16838" w:code="9"/>
      <w:pgMar w:top="1418" w:right="851" w:bottom="1418"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F3" w:rsidRDefault="003E23F3">
      <w:r>
        <w:separator/>
      </w:r>
    </w:p>
  </w:endnote>
  <w:endnote w:type="continuationSeparator" w:id="0">
    <w:p w:rsidR="003E23F3" w:rsidRDefault="003E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39" w:rsidRDefault="00160039">
    <w:pPr>
      <w:pStyle w:val="Sidfot-adres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39" w:rsidRDefault="00160039">
    <w:pPr>
      <w:pStyle w:val="PUL-text"/>
      <w:rPr>
        <w:b/>
      </w:rPr>
    </w:pPr>
  </w:p>
  <w:p w:rsidR="00160039" w:rsidRDefault="00160039">
    <w:pPr>
      <w:pStyle w:val="PUL-text"/>
    </w:pPr>
  </w:p>
  <w:p w:rsidR="00160039" w:rsidRDefault="00160039">
    <w:pPr>
      <w:pStyle w:val="Sidfot"/>
      <w:ind w:right="-269"/>
      <w:jc w:val="center"/>
    </w:pPr>
    <w:r>
      <w:t xml:space="preserve">Halmstads kommun </w:t>
    </w:r>
    <w:r>
      <w:sym w:font="Wingdings" w:char="F09F"/>
    </w:r>
    <w:r>
      <w:t xml:space="preserve"> </w:t>
    </w:r>
    <w:r w:rsidR="009C5EF9">
      <w:t>Bygg- och m</w:t>
    </w:r>
    <w:r>
      <w:t>iljö</w:t>
    </w:r>
    <w:r w:rsidR="004B3BC1">
      <w:t>förvaltningen</w:t>
    </w:r>
    <w:r>
      <w:t xml:space="preserve"> </w:t>
    </w:r>
    <w:r>
      <w:sym w:font="Wingdings" w:char="F09F"/>
    </w:r>
    <w:r>
      <w:t xml:space="preserve"> Box 153, 301 05 Halmstad </w:t>
    </w:r>
    <w:r>
      <w:sym w:font="Wingdings" w:char="F09F"/>
    </w:r>
    <w:r>
      <w:t xml:space="preserve"> Tel 035-13 70 00 </w:t>
    </w:r>
    <w:r>
      <w:sym w:font="Wingdings" w:char="F09F"/>
    </w:r>
    <w:r>
      <w:t xml:space="preserve"> Fax  035-13 70 92</w:t>
    </w:r>
  </w:p>
  <w:p w:rsidR="00160039" w:rsidRDefault="004B3BC1" w:rsidP="0069558C">
    <w:pPr>
      <w:pStyle w:val="Sidfot"/>
      <w:ind w:right="-269" w:firstLine="1304"/>
      <w:jc w:val="left"/>
    </w:pPr>
    <w:r>
      <w:t>Epost: m</w:t>
    </w:r>
    <w:r w:rsidR="009C5EF9">
      <w:t>iljonamnde</w:t>
    </w:r>
    <w:r w:rsidR="00160039">
      <w:t xml:space="preserve">n@halmstad.se </w:t>
    </w:r>
    <w:r w:rsidR="00160039">
      <w:sym w:font="Wingdings" w:char="F09F"/>
    </w:r>
    <w:r w:rsidR="00160039">
      <w:t xml:space="preserve"> www.halmstad.se </w:t>
    </w:r>
    <w:r w:rsidR="00160039">
      <w:sym w:font="Wingdings" w:char="F09F"/>
    </w:r>
    <w:r w:rsidR="00160039">
      <w:t xml:space="preserve"> Org nr 212000-1215 </w:t>
    </w:r>
    <w:r w:rsidR="00160039">
      <w:sym w:font="Wingdings" w:char="F09F"/>
    </w:r>
    <w:r w:rsidR="00160039">
      <w:t xml:space="preserve"> Bankgiro 991-2171  </w:t>
    </w:r>
    <w:r w:rsidR="00160039">
      <w:sym w:font="Wingdings" w:char="F09F"/>
    </w:r>
    <w:r w:rsidR="00160039">
      <w:t xml:space="preserve"> Postgiro 4756600-5</w:t>
    </w:r>
  </w:p>
  <w:p w:rsidR="0069558C" w:rsidRDefault="0069558C" w:rsidP="0069558C">
    <w:pPr>
      <w:pStyle w:val="Sidfot"/>
      <w:ind w:left="2608" w:right="-269" w:firstLine="1304"/>
      <w:jc w:val="left"/>
    </w:pPr>
    <w:r>
      <w:t xml:space="preserve">Besöksadress </w:t>
    </w:r>
    <w:r>
      <w:sym w:font="Wingdings" w:char="009F"/>
    </w:r>
    <w:r w:rsidR="009C5EF9">
      <w:t xml:space="preserve"> Kungsgatan 25</w:t>
    </w:r>
  </w:p>
  <w:p w:rsidR="00160039" w:rsidRDefault="004B3BC1">
    <w:pPr>
      <w:rPr>
        <w:sz w:val="2"/>
        <w:szCs w:val="2"/>
      </w:rPr>
    </w:pPr>
    <w:r>
      <w:rPr>
        <w:noProof/>
      </w:rPr>
      <mc:AlternateContent>
        <mc:Choice Requires="wps">
          <w:drawing>
            <wp:anchor distT="0" distB="0" distL="114300" distR="114300" simplePos="0" relativeHeight="251657728" behindDoc="0" locked="1" layoutInCell="1" allowOverlap="1">
              <wp:simplePos x="0" y="0"/>
              <wp:positionH relativeFrom="page">
                <wp:posOffset>320040</wp:posOffset>
              </wp:positionH>
              <wp:positionV relativeFrom="page">
                <wp:posOffset>9138920</wp:posOffset>
              </wp:positionV>
              <wp:extent cx="213360" cy="1143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39" w:rsidRDefault="004B3BC1">
                          <w:pPr>
                            <w:pStyle w:val="Blankettnr"/>
                          </w:pPr>
                          <w:r>
                            <w:t>HK &lt;Miljöförvaltningen&gt; &lt;2016-04-13&gt;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" filled="f" stroked="f">
              <v:textbox style="layout-flow:vertical;mso-layout-flow-alt:bottom-to-top" inset="0,0,0,0">
                <w:txbxContent>
                  <w:p w:rsidR="00160039" w:rsidRDefault="004B3BC1">
                    <w:pPr>
                      <w:pStyle w:val="Blankettnr"/>
                    </w:pPr>
                    <w:r>
                      <w:t>HK &lt;Miljöförvaltningen&gt; &lt;2016-04-13&gt;</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F3" w:rsidRDefault="003E23F3">
      <w:r>
        <w:separator/>
      </w:r>
    </w:p>
  </w:footnote>
  <w:footnote w:type="continuationSeparator" w:id="0">
    <w:p w:rsidR="003E23F3" w:rsidRDefault="003E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39" w:rsidRDefault="00160039">
    <w:pPr>
      <w:rPr>
        <w:sz w:val="2"/>
        <w:szCs w:val="2"/>
      </w:rPr>
    </w:pPr>
  </w:p>
  <w:tbl>
    <w:tblPr>
      <w:tblW w:w="10233" w:type="dxa"/>
      <w:tblCellMar>
        <w:left w:w="0" w:type="dxa"/>
        <w:right w:w="0" w:type="dxa"/>
      </w:tblCellMar>
      <w:tblLook w:val="00A0" w:firstRow="1" w:lastRow="0" w:firstColumn="1" w:lastColumn="0" w:noHBand="0" w:noVBand="0"/>
    </w:tblPr>
    <w:tblGrid>
      <w:gridCol w:w="7328"/>
      <w:gridCol w:w="2905"/>
    </w:tblGrid>
    <w:tr w:rsidR="00160039">
      <w:trPr>
        <w:cantSplit/>
        <w:trHeight w:val="1129"/>
      </w:trPr>
      <w:tc>
        <w:tcPr>
          <w:tcW w:w="7328" w:type="dxa"/>
          <w:tcMar>
            <w:left w:w="108" w:type="dxa"/>
            <w:right w:w="108" w:type="dxa"/>
          </w:tcMar>
          <w:vAlign w:val="bottom"/>
        </w:tcPr>
        <w:p w:rsidR="00160039" w:rsidRDefault="00160039">
          <w:pPr>
            <w:pStyle w:val="Rubrik4"/>
          </w:pPr>
        </w:p>
      </w:tc>
      <w:tc>
        <w:tcPr>
          <w:tcW w:w="2905" w:type="dxa"/>
          <w:vAlign w:val="bottom"/>
        </w:tcPr>
        <w:p w:rsidR="00160039" w:rsidRDefault="004B3BC1">
          <w:pPr>
            <w:pStyle w:val="Rubrik4"/>
            <w:jc w:val="right"/>
            <w:rPr>
              <w:lang w:val="de-DE"/>
            </w:rPr>
          </w:pPr>
          <w:r>
            <w:rPr>
              <w:noProof/>
            </w:rPr>
            <w:drawing>
              <wp:inline distT="0" distB="0" distL="0" distR="0">
                <wp:extent cx="1130300" cy="514350"/>
                <wp:effectExtent l="0" t="0" r="0" b="0"/>
                <wp:docPr id="1" name="Bild 1"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inline>
            </w:drawing>
          </w:r>
        </w:p>
        <w:p w:rsidR="00160039" w:rsidRDefault="00160039">
          <w:pPr>
            <w:pStyle w:val="Ledtext"/>
            <w:spacing w:before="0" w:after="0" w:line="170" w:lineRule="atLeast"/>
            <w:jc w:val="right"/>
            <w:rPr>
              <w:caps/>
              <w:szCs w:val="14"/>
            </w:rPr>
          </w:pPr>
        </w:p>
      </w:tc>
    </w:tr>
  </w:tbl>
  <w:p w:rsidR="00160039" w:rsidRDefault="00160039">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3" w:type="dxa"/>
      <w:tblCellMar>
        <w:left w:w="0" w:type="dxa"/>
        <w:right w:w="0" w:type="dxa"/>
      </w:tblCellMar>
      <w:tblLook w:val="00A0" w:firstRow="1" w:lastRow="0" w:firstColumn="1" w:lastColumn="0" w:noHBand="0" w:noVBand="0"/>
    </w:tblPr>
    <w:tblGrid>
      <w:gridCol w:w="7328"/>
      <w:gridCol w:w="2905"/>
    </w:tblGrid>
    <w:tr w:rsidR="00160039">
      <w:trPr>
        <w:cantSplit/>
        <w:trHeight w:val="1129"/>
      </w:trPr>
      <w:tc>
        <w:tcPr>
          <w:tcW w:w="7328" w:type="dxa"/>
          <w:tcMar>
            <w:left w:w="108" w:type="dxa"/>
            <w:right w:w="108" w:type="dxa"/>
          </w:tcMar>
          <w:vAlign w:val="bottom"/>
        </w:tcPr>
        <w:p w:rsidR="00160039" w:rsidRDefault="00160039">
          <w:pPr>
            <w:pStyle w:val="Rubrik1"/>
            <w:rPr>
              <w:rFonts w:ascii="Arial" w:hAnsi="Arial"/>
            </w:rPr>
          </w:pPr>
          <w:r>
            <w:t xml:space="preserve">ANSÖKAN OM ÄNDRAT INTERVALL                    </w:t>
          </w:r>
          <w:r>
            <w:rPr>
              <w:rFonts w:ascii="Arial" w:hAnsi="Arial"/>
              <w:sz w:val="16"/>
            </w:rPr>
            <w:fldChar w:fldCharType="begin"/>
          </w:r>
          <w:r>
            <w:rPr>
              <w:rFonts w:ascii="Arial" w:hAnsi="Arial"/>
              <w:sz w:val="16"/>
            </w:rPr>
            <w:instrText xml:space="preserve"> DATE \@ "yyyy-MM-dd" </w:instrText>
          </w:r>
          <w:r>
            <w:rPr>
              <w:rFonts w:ascii="Arial" w:hAnsi="Arial"/>
              <w:sz w:val="16"/>
            </w:rPr>
            <w:fldChar w:fldCharType="separate"/>
          </w:r>
          <w:r w:rsidR="009C5EF9">
            <w:rPr>
              <w:rFonts w:ascii="Arial" w:hAnsi="Arial"/>
              <w:noProof/>
              <w:sz w:val="16"/>
            </w:rPr>
            <w:t>2019-09-05</w:t>
          </w:r>
          <w:r>
            <w:rPr>
              <w:rFonts w:ascii="Arial" w:hAnsi="Arial"/>
              <w:sz w:val="16"/>
            </w:rPr>
            <w:fldChar w:fldCharType="end"/>
          </w:r>
          <w:r>
            <w:rPr>
              <w:rFonts w:ascii="Arial" w:hAnsi="Arial"/>
              <w:sz w:val="16"/>
            </w:rPr>
            <w:t xml:space="preserve">  </w:t>
          </w:r>
        </w:p>
        <w:p w:rsidR="00160039" w:rsidRDefault="00160039">
          <w:pPr>
            <w:pStyle w:val="Rubrik4"/>
            <w:rPr>
              <w:rFonts w:ascii="Arial Black" w:hAnsi="Arial Black"/>
              <w:sz w:val="24"/>
            </w:rPr>
          </w:pPr>
          <w:r>
            <w:rPr>
              <w:rFonts w:ascii="Arial Black" w:hAnsi="Arial Black"/>
              <w:sz w:val="24"/>
            </w:rPr>
            <w:t>FÖR HÄMTNING AV HUSHÅLLSAVFALL</w:t>
          </w:r>
        </w:p>
        <w:p w:rsidR="00160039" w:rsidRDefault="00B02AFD" w:rsidP="006E04BA">
          <w:pPr>
            <w:pStyle w:val="Brdtext"/>
            <w:rPr>
              <w:rFonts w:ascii="Arial Black" w:hAnsi="Arial Black"/>
              <w:sz w:val="20"/>
            </w:rPr>
          </w:pPr>
          <w:r>
            <w:rPr>
              <w:rFonts w:ascii="Arial Black" w:hAnsi="Arial Black"/>
              <w:sz w:val="20"/>
            </w:rPr>
            <w:t>Lokala Renhållningsföreskrifter</w:t>
          </w:r>
          <w:r w:rsidR="00160039">
            <w:rPr>
              <w:rFonts w:ascii="Arial Black" w:hAnsi="Arial Black"/>
              <w:sz w:val="20"/>
            </w:rPr>
            <w:t xml:space="preserve">, </w:t>
          </w:r>
          <w:r w:rsidR="006E04BA">
            <w:rPr>
              <w:rFonts w:ascii="Arial Black" w:hAnsi="Arial Black"/>
              <w:sz w:val="20"/>
            </w:rPr>
            <w:t>§ 3</w:t>
          </w:r>
          <w:r w:rsidR="00876FB7">
            <w:rPr>
              <w:rFonts w:ascii="Arial Black" w:hAnsi="Arial Black"/>
              <w:sz w:val="20"/>
            </w:rPr>
            <w:t>1</w:t>
          </w:r>
        </w:p>
      </w:tc>
      <w:tc>
        <w:tcPr>
          <w:tcW w:w="2905" w:type="dxa"/>
          <w:vAlign w:val="bottom"/>
        </w:tcPr>
        <w:p w:rsidR="00160039" w:rsidRDefault="004B3BC1">
          <w:pPr>
            <w:pStyle w:val="Rubrik4"/>
            <w:jc w:val="right"/>
            <w:rPr>
              <w:lang w:val="de-DE"/>
            </w:rPr>
          </w:pPr>
          <w:r>
            <w:rPr>
              <w:noProof/>
            </w:rPr>
            <w:drawing>
              <wp:inline distT="0" distB="0" distL="0" distR="0">
                <wp:extent cx="1130300" cy="514350"/>
                <wp:effectExtent l="0" t="0" r="0" b="0"/>
                <wp:docPr id="2" name="Bild 2"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inline>
            </w:drawing>
          </w:r>
        </w:p>
        <w:p w:rsidR="00160039" w:rsidRDefault="00160039" w:rsidP="004B3BC1">
          <w:pPr>
            <w:pStyle w:val="Ledtext"/>
            <w:spacing w:before="0" w:after="0" w:line="170" w:lineRule="atLeast"/>
            <w:jc w:val="right"/>
            <w:rPr>
              <w:caps/>
              <w:szCs w:val="14"/>
            </w:rPr>
          </w:pPr>
        </w:p>
      </w:tc>
    </w:tr>
  </w:tbl>
  <w:p w:rsidR="00160039" w:rsidRDefault="0016003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AD41C14"/>
    <w:multiLevelType w:val="hybridMultilevel"/>
    <w:tmpl w:val="DD9AF0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36DB2"/>
    <w:multiLevelType w:val="hybridMultilevel"/>
    <w:tmpl w:val="22B4AD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0"/>
  </w:num>
  <w:num w:numId="3">
    <w:abstractNumId w:val="0"/>
  </w:num>
  <w:num w:numId="4">
    <w:abstractNumId w:val="12"/>
  </w:num>
  <w:num w:numId="5">
    <w:abstractNumId w:val="6"/>
  </w:num>
  <w:num w:numId="6">
    <w:abstractNumId w:val="1"/>
  </w:num>
  <w:num w:numId="7">
    <w:abstractNumId w:val="3"/>
  </w:num>
  <w:num w:numId="8">
    <w:abstractNumId w:val="7"/>
  </w:num>
  <w:num w:numId="9">
    <w:abstractNumId w:val="11"/>
  </w:num>
  <w:num w:numId="10">
    <w:abstractNumId w:val="2"/>
  </w:num>
  <w:num w:numId="11">
    <w:abstractNumId w:val="9"/>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iBl0GbPHJ3xi9AbKACbus6iByb/ygkyBB7+zGobxjDfVW31GGCXARbh7Wbb2TKJ11a0QYhCrxxbl310bhsgQ==" w:salt="R5c63cJsCrNfoDZ9ZMXMVg=="/>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8A"/>
    <w:rsid w:val="00160039"/>
    <w:rsid w:val="0025577D"/>
    <w:rsid w:val="003E23F3"/>
    <w:rsid w:val="004B3BC1"/>
    <w:rsid w:val="0069558C"/>
    <w:rsid w:val="006E04BA"/>
    <w:rsid w:val="00725654"/>
    <w:rsid w:val="00831179"/>
    <w:rsid w:val="00876FB7"/>
    <w:rsid w:val="009C5EF9"/>
    <w:rsid w:val="00A0508A"/>
    <w:rsid w:val="00A140E1"/>
    <w:rsid w:val="00B02099"/>
    <w:rsid w:val="00B02AFD"/>
    <w:rsid w:val="00B712D4"/>
    <w:rsid w:val="00D02228"/>
    <w:rsid w:val="00E21484"/>
    <w:rsid w:val="00E300C6"/>
    <w:rsid w:val="00E72B04"/>
    <w:rsid w:val="00FF71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09843"/>
  <w15:chartTrackingRefBased/>
  <w15:docId w15:val="{29513B26-3D1C-4625-BC83-6F676CC3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Rubrik1">
    <w:name w:val="heading 1"/>
    <w:basedOn w:val="Normal"/>
    <w:next w:val="Rubrik4"/>
    <w:qFormat/>
    <w:pPr>
      <w:keepNext/>
      <w:spacing w:before="120"/>
      <w:outlineLvl w:val="0"/>
    </w:pPr>
    <w:rPr>
      <w:rFonts w:ascii="Arial Black" w:hAnsi="Arial Black" w:cs="Arial"/>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 Char Char Char1 Char1 Char Char,Brödtext Char Char Char Char1 Char, Char Char Char1 Char Char Char1 Char,Brödtext Char1 Char Char Char,Brödtext Char"/>
    <w:basedOn w:val="Normal"/>
    <w:pPr>
      <w:spacing w:after="60"/>
    </w:pPr>
  </w:style>
  <w:style w:type="character" w:customStyle="1" w:styleId="BrdtextCharChar">
    <w:name w:val="Brödtext Char Char"/>
    <w:rPr>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pPr>
      <w:jc w:val="right"/>
    </w:pPr>
    <w:rPr>
      <w:rFonts w:ascii="Arial" w:hAnsi="Arial"/>
      <w:noProof/>
      <w:sz w:val="16"/>
    </w:rPr>
  </w:style>
  <w:style w:type="character" w:styleId="Sidnummer">
    <w:name w:val="page number"/>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pPr>
  </w:style>
  <w:style w:type="character" w:styleId="AnvndHyperlnk">
    <w:name w:val="FollowedHyperlink"/>
    <w:rPr>
      <w:color w:val="800080"/>
      <w:u w:val="single"/>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Pr>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rPr>
      <w:rFonts w:ascii="Arial" w:hAnsi="Arial"/>
      <w:sz w:val="14"/>
      <w:szCs w:val="24"/>
      <w:lang w:val="sv-SE" w:eastAsia="sv-SE" w:bidi="ar-SA"/>
    </w:rPr>
  </w:style>
  <w:style w:type="paragraph" w:customStyle="1" w:styleId="PUL-text">
    <w:name w:val="PUL-text"/>
    <w:basedOn w:val="Normal"/>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66973">
      <w:bodyDiv w:val="1"/>
      <w:marLeft w:val="0"/>
      <w:marRight w:val="0"/>
      <w:marTop w:val="0"/>
      <w:marBottom w:val="0"/>
      <w:divBdr>
        <w:top w:val="none" w:sz="0" w:space="0" w:color="auto"/>
        <w:left w:val="none" w:sz="0" w:space="0" w:color="auto"/>
        <w:bottom w:val="none" w:sz="0" w:space="0" w:color="auto"/>
        <w:right w:val="none" w:sz="0" w:space="0" w:color="auto"/>
      </w:divBdr>
    </w:div>
    <w:div w:id="14084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kt@halmsta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Blanketter\Blankettmall\Halmstad%20Blanket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Halmstad Blankettmall.dot</Template>
  <TotalTime>4</TotalTime>
  <Pages>1</Pages>
  <Words>499</Words>
  <Characters>2646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lpstr>
    </vt:vector>
  </TitlesOfParts>
  <Company>Halmstads kommun</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HK</dc:creator>
  <cp:keywords/>
  <dc:description>HK &lt;förv&gt; &lt;datum&gt;</dc:description>
  <cp:lastModifiedBy>Istvan Szentes</cp:lastModifiedBy>
  <cp:revision>7</cp:revision>
  <cp:lastPrinted>2007-10-12T08:48:00Z</cp:lastPrinted>
  <dcterms:created xsi:type="dcterms:W3CDTF">2016-04-13T13:29:00Z</dcterms:created>
  <dcterms:modified xsi:type="dcterms:W3CDTF">2019-09-05T11:03:00Z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Handikappomsorg@Handikappomsorg</vt:lpwstr>
  </property>
  <property fmtid="{D5CDD505-2E9C-101B-9397-08002B2CF9AE}" pid="9" name="cdpProfile">
    <vt:lpwstr>fgdfgdfg</vt:lpwstr>
  </property>
</Properties>
</file>